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081701" w14:textId="1B8D8F60" w:rsidR="00CC78FD" w:rsidRPr="00B47318" w:rsidRDefault="00655248" w:rsidP="00B47318">
      <w:pPr>
        <w:jc w:val="both"/>
        <w:rPr>
          <w:rFonts w:ascii="Arial Narrow" w:hAnsi="Arial Narrow"/>
          <w:b/>
          <w:sz w:val="40"/>
          <w:szCs w:val="36"/>
        </w:rPr>
      </w:pPr>
      <w:r w:rsidRPr="00B47318">
        <w:rPr>
          <w:rFonts w:ascii="Arial Narrow" w:hAnsi="Arial Narrow"/>
          <w:b/>
          <w:sz w:val="40"/>
          <w:szCs w:val="36"/>
        </w:rPr>
        <w:t>El Ayuntamiento y Fundador promocionarán la Capital Española de la Gastronomía en Barcelona</w:t>
      </w:r>
    </w:p>
    <w:p w14:paraId="764CAED7" w14:textId="77777777" w:rsidR="00B47318" w:rsidRDefault="00B47318" w:rsidP="003539AD">
      <w:pPr>
        <w:jc w:val="center"/>
        <w:rPr>
          <w:rFonts w:ascii="Arial Narrow" w:eastAsia="Times New Roman" w:hAnsi="Arial Narrow" w:cs="Calibri"/>
          <w:sz w:val="26"/>
          <w:szCs w:val="26"/>
          <w:lang w:eastAsia="es-ES"/>
        </w:rPr>
      </w:pPr>
    </w:p>
    <w:p w14:paraId="309D4D11" w14:textId="1B051F5D" w:rsidR="00B47318" w:rsidRPr="00B47318" w:rsidRDefault="00B47318" w:rsidP="00B47318">
      <w:pPr>
        <w:jc w:val="both"/>
        <w:rPr>
          <w:rFonts w:ascii="Gadugi" w:hAnsi="Gadugi"/>
          <w:b/>
          <w:sz w:val="44"/>
          <w:szCs w:val="36"/>
        </w:rPr>
      </w:pPr>
      <w:r w:rsidRPr="00B47318">
        <w:rPr>
          <w:rFonts w:ascii="Arial Narrow" w:eastAsia="Times New Roman" w:hAnsi="Arial Narrow" w:cs="Calibri"/>
          <w:sz w:val="32"/>
          <w:szCs w:val="26"/>
          <w:lang w:eastAsia="es-ES"/>
        </w:rPr>
        <w:t xml:space="preserve">La presentación estará presidida por la </w:t>
      </w:r>
      <w:r w:rsidRPr="00B47318">
        <w:rPr>
          <w:rFonts w:ascii="Arial Narrow" w:eastAsia="Times New Roman" w:hAnsi="Arial Narrow" w:cs="Calibri"/>
          <w:bCs/>
          <w:sz w:val="32"/>
          <w:szCs w:val="26"/>
          <w:lang w:eastAsia="es-ES"/>
        </w:rPr>
        <w:t>alcaldesa de Jerez, María José García-Pelayo</w:t>
      </w:r>
      <w:r w:rsidRPr="00B47318">
        <w:rPr>
          <w:rFonts w:ascii="Arial Narrow" w:eastAsia="Times New Roman" w:hAnsi="Arial Narrow" w:cs="Calibri"/>
          <w:sz w:val="32"/>
          <w:szCs w:val="26"/>
          <w:lang w:eastAsia="es-ES"/>
        </w:rPr>
        <w:t xml:space="preserve">, junto al </w:t>
      </w:r>
      <w:r w:rsidRPr="00B47318">
        <w:rPr>
          <w:rFonts w:ascii="Arial Narrow" w:eastAsia="Times New Roman" w:hAnsi="Arial Narrow" w:cs="Calibri"/>
          <w:bCs/>
          <w:sz w:val="32"/>
          <w:szCs w:val="26"/>
          <w:lang w:eastAsia="es-ES"/>
        </w:rPr>
        <w:t xml:space="preserve">alcalde de Barcelona, Jaume </w:t>
      </w:r>
      <w:proofErr w:type="spellStart"/>
      <w:r w:rsidRPr="00B47318">
        <w:rPr>
          <w:rFonts w:ascii="Arial Narrow" w:eastAsia="Times New Roman" w:hAnsi="Arial Narrow" w:cs="Calibri"/>
          <w:bCs/>
          <w:sz w:val="32"/>
          <w:szCs w:val="26"/>
          <w:lang w:eastAsia="es-ES"/>
        </w:rPr>
        <w:t>Collboni</w:t>
      </w:r>
      <w:proofErr w:type="spellEnd"/>
      <w:r>
        <w:rPr>
          <w:rFonts w:ascii="Arial Narrow" w:eastAsia="Times New Roman" w:hAnsi="Arial Narrow" w:cs="Calibri"/>
          <w:sz w:val="32"/>
          <w:szCs w:val="26"/>
          <w:lang w:eastAsia="es-ES"/>
        </w:rPr>
        <w:t xml:space="preserve">, y </w:t>
      </w:r>
      <w:r w:rsidRPr="00B47318">
        <w:rPr>
          <w:rFonts w:ascii="Arial Narrow" w:eastAsia="Times New Roman" w:hAnsi="Arial Narrow" w:cs="Calibri"/>
          <w:sz w:val="32"/>
          <w:szCs w:val="26"/>
          <w:lang w:eastAsia="es-ES"/>
        </w:rPr>
        <w:t xml:space="preserve">el </w:t>
      </w:r>
      <w:r w:rsidRPr="00B47318">
        <w:rPr>
          <w:rFonts w:ascii="Arial Narrow" w:eastAsia="Times New Roman" w:hAnsi="Arial Narrow" w:cs="Calibri"/>
          <w:bCs/>
          <w:sz w:val="32"/>
          <w:szCs w:val="26"/>
          <w:lang w:eastAsia="es-ES"/>
        </w:rPr>
        <w:t xml:space="preserve">director general de Grupo Emperador International </w:t>
      </w:r>
      <w:proofErr w:type="spellStart"/>
      <w:r w:rsidRPr="00B47318">
        <w:rPr>
          <w:rFonts w:ascii="Arial Narrow" w:eastAsia="Times New Roman" w:hAnsi="Arial Narrow" w:cs="Calibri"/>
          <w:bCs/>
          <w:sz w:val="32"/>
          <w:szCs w:val="26"/>
          <w:lang w:eastAsia="es-ES"/>
        </w:rPr>
        <w:t>Brands</w:t>
      </w:r>
      <w:proofErr w:type="spellEnd"/>
      <w:r w:rsidRPr="00B47318">
        <w:rPr>
          <w:rFonts w:ascii="Arial Narrow" w:eastAsia="Times New Roman" w:hAnsi="Arial Narrow" w:cs="Calibri"/>
          <w:bCs/>
          <w:sz w:val="32"/>
          <w:szCs w:val="26"/>
          <w:lang w:eastAsia="es-ES"/>
        </w:rPr>
        <w:t>, Ángel Piña</w:t>
      </w:r>
    </w:p>
    <w:p w14:paraId="58EB318C" w14:textId="35FED510" w:rsidR="007125DD" w:rsidRPr="00664661" w:rsidRDefault="00664661" w:rsidP="00664661">
      <w:pPr>
        <w:spacing w:before="100" w:beforeAutospacing="1" w:after="100" w:afterAutospacing="1" w:line="276" w:lineRule="auto"/>
        <w:jc w:val="both"/>
        <w:rPr>
          <w:rFonts w:ascii="Arial Narrow" w:hAnsi="Arial Narrow" w:cs="Calibri"/>
          <w:sz w:val="26"/>
          <w:szCs w:val="26"/>
        </w:rPr>
      </w:pPr>
      <w:r>
        <w:rPr>
          <w:rFonts w:ascii="Gadugi" w:hAnsi="Gadugi"/>
          <w:b/>
          <w:sz w:val="22"/>
          <w:szCs w:val="22"/>
        </w:rPr>
        <w:t>08</w:t>
      </w:r>
      <w:r w:rsidR="00655248" w:rsidRPr="007125DD">
        <w:rPr>
          <w:rFonts w:ascii="Gadugi" w:hAnsi="Gadugi"/>
          <w:b/>
          <w:sz w:val="22"/>
          <w:szCs w:val="22"/>
        </w:rPr>
        <w:t xml:space="preserve"> de septiembre de 2026.</w:t>
      </w:r>
      <w:r w:rsidR="00655248" w:rsidRPr="007125DD">
        <w:rPr>
          <w:rFonts w:ascii="Gadugi" w:hAnsi="Gadugi"/>
          <w:sz w:val="22"/>
          <w:szCs w:val="22"/>
        </w:rPr>
        <w:t xml:space="preserve"> </w:t>
      </w:r>
      <w:r w:rsidR="00655248" w:rsidRPr="00664661">
        <w:rPr>
          <w:rFonts w:ascii="Arial Narrow" w:hAnsi="Arial Narrow" w:cs="Calibri"/>
          <w:sz w:val="26"/>
          <w:szCs w:val="26"/>
        </w:rPr>
        <w:t xml:space="preserve">Como ya hiciera en Madrid el pasado mes de julio, </w:t>
      </w:r>
      <w:r w:rsidR="007125DD" w:rsidRPr="00664661">
        <w:rPr>
          <w:rFonts w:ascii="Arial Narrow" w:hAnsi="Arial Narrow" w:cs="Calibri"/>
          <w:sz w:val="26"/>
          <w:szCs w:val="26"/>
        </w:rPr>
        <w:t>el Ayuntamiento</w:t>
      </w:r>
      <w:r w:rsidR="00655248" w:rsidRPr="00664661">
        <w:rPr>
          <w:rFonts w:ascii="Arial Narrow" w:hAnsi="Arial Narrow" w:cs="Calibri"/>
          <w:sz w:val="26"/>
          <w:szCs w:val="26"/>
        </w:rPr>
        <w:t xml:space="preserve"> de Jerez, de la mano de Fundador, presentará en Barcelona el próximo </w:t>
      </w:r>
      <w:r w:rsidRPr="00664661">
        <w:rPr>
          <w:rFonts w:ascii="Arial Narrow" w:hAnsi="Arial Narrow" w:cs="Calibri"/>
          <w:sz w:val="26"/>
          <w:szCs w:val="26"/>
        </w:rPr>
        <w:t xml:space="preserve">lunes </w:t>
      </w:r>
      <w:r w:rsidR="00655248" w:rsidRPr="00664661">
        <w:rPr>
          <w:rFonts w:ascii="Arial Narrow" w:hAnsi="Arial Narrow" w:cs="Calibri"/>
          <w:sz w:val="26"/>
          <w:szCs w:val="26"/>
        </w:rPr>
        <w:t xml:space="preserve">día 14 </w:t>
      </w:r>
      <w:r w:rsidR="007125DD" w:rsidRPr="00664661">
        <w:rPr>
          <w:rFonts w:ascii="Arial Narrow" w:hAnsi="Arial Narrow" w:cs="Calibri"/>
          <w:sz w:val="26"/>
          <w:szCs w:val="26"/>
        </w:rPr>
        <w:t xml:space="preserve">de </w:t>
      </w:r>
      <w:r w:rsidR="003539AD" w:rsidRPr="00664661">
        <w:rPr>
          <w:rFonts w:ascii="Arial Narrow" w:hAnsi="Arial Narrow" w:cs="Calibri"/>
          <w:sz w:val="26"/>
          <w:szCs w:val="26"/>
        </w:rPr>
        <w:t>septiembre</w:t>
      </w:r>
      <w:r w:rsidR="007125DD" w:rsidRPr="00664661">
        <w:rPr>
          <w:rFonts w:ascii="Arial Narrow" w:hAnsi="Arial Narrow" w:cs="Calibri"/>
          <w:sz w:val="26"/>
          <w:szCs w:val="26"/>
        </w:rPr>
        <w:t xml:space="preserve">, </w:t>
      </w:r>
      <w:r w:rsidR="00655248" w:rsidRPr="00664661">
        <w:rPr>
          <w:rFonts w:ascii="Arial Narrow" w:hAnsi="Arial Narrow" w:cs="Calibri"/>
          <w:sz w:val="26"/>
          <w:szCs w:val="26"/>
        </w:rPr>
        <w:t xml:space="preserve">la ‘Capital Española de la Gastronomía’ en el restaurante </w:t>
      </w:r>
      <w:r w:rsidR="00655248" w:rsidRPr="00B47318">
        <w:rPr>
          <w:rFonts w:ascii="Arial Narrow" w:hAnsi="Arial Narrow" w:cs="Calibri"/>
          <w:i/>
          <w:sz w:val="26"/>
          <w:szCs w:val="26"/>
        </w:rPr>
        <w:t>Azul Rooftop Barceloneta</w:t>
      </w:r>
      <w:r w:rsidR="00655248" w:rsidRPr="00664661">
        <w:rPr>
          <w:rFonts w:ascii="Arial Narrow" w:hAnsi="Arial Narrow" w:cs="Calibri"/>
          <w:sz w:val="26"/>
          <w:szCs w:val="26"/>
        </w:rPr>
        <w:t xml:space="preserve"> bajo la conducción de la periodista Teresa Viejo. </w:t>
      </w:r>
    </w:p>
    <w:p w14:paraId="094D0C09" w14:textId="089BB7EA" w:rsidR="007125DD" w:rsidRPr="00664661" w:rsidRDefault="007125DD" w:rsidP="00664661">
      <w:pPr>
        <w:spacing w:before="100" w:beforeAutospacing="1" w:after="100" w:afterAutospacing="1" w:line="276" w:lineRule="auto"/>
        <w:jc w:val="both"/>
        <w:rPr>
          <w:rFonts w:ascii="Arial Narrow" w:eastAsia="Times New Roman" w:hAnsi="Arial Narrow" w:cs="Calibri"/>
          <w:sz w:val="26"/>
          <w:szCs w:val="26"/>
          <w:lang w:eastAsia="es-ES"/>
        </w:rPr>
      </w:pPr>
      <w:r w:rsidRPr="00664661">
        <w:rPr>
          <w:rFonts w:ascii="Arial Narrow" w:eastAsia="Times New Roman" w:hAnsi="Arial Narrow" w:cs="Calibri"/>
          <w:sz w:val="26"/>
          <w:szCs w:val="26"/>
          <w:lang w:eastAsia="es-ES"/>
        </w:rPr>
        <w:t xml:space="preserve">La presentación estará presidida por la </w:t>
      </w:r>
      <w:r w:rsidRPr="00664661">
        <w:rPr>
          <w:rFonts w:ascii="Arial Narrow" w:eastAsia="Times New Roman" w:hAnsi="Arial Narrow" w:cs="Calibri"/>
          <w:bCs/>
          <w:sz w:val="26"/>
          <w:szCs w:val="26"/>
          <w:lang w:eastAsia="es-ES"/>
        </w:rPr>
        <w:t>alcaldesa de Jerez, María José García-Pelayo</w:t>
      </w:r>
      <w:r w:rsidRPr="00664661">
        <w:rPr>
          <w:rFonts w:ascii="Arial Narrow" w:eastAsia="Times New Roman" w:hAnsi="Arial Narrow" w:cs="Calibri"/>
          <w:sz w:val="26"/>
          <w:szCs w:val="26"/>
          <w:lang w:eastAsia="es-ES"/>
        </w:rPr>
        <w:t xml:space="preserve">, junto al </w:t>
      </w:r>
      <w:r w:rsidRPr="00664661">
        <w:rPr>
          <w:rFonts w:ascii="Arial Narrow" w:eastAsia="Times New Roman" w:hAnsi="Arial Narrow" w:cs="Calibri"/>
          <w:bCs/>
          <w:sz w:val="26"/>
          <w:szCs w:val="26"/>
          <w:lang w:eastAsia="es-ES"/>
        </w:rPr>
        <w:t>alcalde de Barcelona, Jaume Collboni</w:t>
      </w:r>
      <w:r w:rsidRPr="00664661">
        <w:rPr>
          <w:rFonts w:ascii="Arial Narrow" w:eastAsia="Times New Roman" w:hAnsi="Arial Narrow" w:cs="Calibri"/>
          <w:sz w:val="26"/>
          <w:szCs w:val="26"/>
          <w:lang w:eastAsia="es-ES"/>
        </w:rPr>
        <w:t xml:space="preserve">, y del </w:t>
      </w:r>
      <w:r w:rsidRPr="00664661">
        <w:rPr>
          <w:rFonts w:ascii="Arial Narrow" w:eastAsia="Times New Roman" w:hAnsi="Arial Narrow" w:cs="Calibri"/>
          <w:bCs/>
          <w:sz w:val="26"/>
          <w:szCs w:val="26"/>
          <w:lang w:eastAsia="es-ES"/>
        </w:rPr>
        <w:t>director general de Grupo Emperador International Brands, Ángel Piña</w:t>
      </w:r>
      <w:r w:rsidRPr="00664661">
        <w:rPr>
          <w:rFonts w:ascii="Arial Narrow" w:eastAsia="Times New Roman" w:hAnsi="Arial Narrow" w:cs="Calibri"/>
          <w:sz w:val="26"/>
          <w:szCs w:val="26"/>
          <w:lang w:eastAsia="es-ES"/>
        </w:rPr>
        <w:t xml:space="preserve">. </w:t>
      </w:r>
    </w:p>
    <w:p w14:paraId="476FE99F" w14:textId="34F8BFEF" w:rsidR="007125DD" w:rsidRPr="00664661" w:rsidRDefault="007125DD" w:rsidP="00664661">
      <w:pPr>
        <w:spacing w:before="100" w:beforeAutospacing="1" w:after="100" w:afterAutospacing="1" w:line="276" w:lineRule="auto"/>
        <w:jc w:val="both"/>
        <w:rPr>
          <w:rFonts w:ascii="Arial Narrow" w:eastAsia="Times New Roman" w:hAnsi="Arial Narrow" w:cs="Calibri"/>
          <w:sz w:val="26"/>
          <w:szCs w:val="26"/>
          <w:lang w:eastAsia="es-ES"/>
        </w:rPr>
      </w:pPr>
      <w:r w:rsidRPr="00664661">
        <w:rPr>
          <w:rFonts w:ascii="Arial Narrow" w:eastAsia="Times New Roman" w:hAnsi="Arial Narrow" w:cs="Calibri"/>
          <w:sz w:val="26"/>
          <w:szCs w:val="26"/>
          <w:lang w:eastAsia="es-ES"/>
        </w:rPr>
        <w:t xml:space="preserve">El evento reunirá a </w:t>
      </w:r>
      <w:r w:rsidRPr="00664661">
        <w:rPr>
          <w:rFonts w:ascii="Arial Narrow" w:eastAsia="Times New Roman" w:hAnsi="Arial Narrow" w:cs="Calibri"/>
          <w:bCs/>
          <w:sz w:val="26"/>
          <w:szCs w:val="26"/>
          <w:lang w:eastAsia="es-ES"/>
        </w:rPr>
        <w:t>instituciones, representantes del sector gastronómico y empresarial, así como a medios de comunicación</w:t>
      </w:r>
      <w:r w:rsidRPr="00664661">
        <w:rPr>
          <w:rFonts w:ascii="Arial Narrow" w:eastAsia="Times New Roman" w:hAnsi="Arial Narrow" w:cs="Calibri"/>
          <w:sz w:val="26"/>
          <w:szCs w:val="26"/>
          <w:lang w:eastAsia="es-ES"/>
        </w:rPr>
        <w:t>, con el objetivo de proyectar la identidad culinaria, cultural y turística de Jerez desde uno de los principales focos mediáticos del país.</w:t>
      </w:r>
    </w:p>
    <w:p w14:paraId="762A2E10" w14:textId="0C512833" w:rsidR="007125DD" w:rsidRPr="00664661" w:rsidRDefault="007125DD" w:rsidP="00664661">
      <w:pPr>
        <w:spacing w:before="100" w:beforeAutospacing="1" w:after="100" w:afterAutospacing="1" w:line="276" w:lineRule="auto"/>
        <w:jc w:val="both"/>
        <w:rPr>
          <w:rFonts w:ascii="Arial Narrow" w:eastAsia="Times New Roman" w:hAnsi="Arial Narrow" w:cs="Calibri"/>
          <w:sz w:val="26"/>
          <w:szCs w:val="26"/>
          <w:lang w:eastAsia="es-ES"/>
        </w:rPr>
      </w:pPr>
      <w:r w:rsidRPr="00664661">
        <w:rPr>
          <w:rFonts w:ascii="Arial Narrow" w:eastAsia="Times New Roman" w:hAnsi="Arial Narrow" w:cs="Calibri"/>
          <w:sz w:val="26"/>
          <w:szCs w:val="26"/>
          <w:lang w:eastAsia="es-ES"/>
        </w:rPr>
        <w:t xml:space="preserve">El acto contará con la participación del chef jerezano </w:t>
      </w:r>
      <w:r w:rsidRPr="00664661">
        <w:rPr>
          <w:rFonts w:ascii="Arial Narrow" w:eastAsia="Times New Roman" w:hAnsi="Arial Narrow" w:cs="Calibri"/>
          <w:bCs/>
          <w:sz w:val="26"/>
          <w:szCs w:val="26"/>
          <w:lang w:eastAsia="es-ES"/>
        </w:rPr>
        <w:t>Javier Muñoz</w:t>
      </w:r>
      <w:r w:rsidRPr="00664661">
        <w:rPr>
          <w:rFonts w:ascii="Arial Narrow" w:eastAsia="Times New Roman" w:hAnsi="Arial Narrow" w:cs="Calibri"/>
          <w:sz w:val="26"/>
          <w:szCs w:val="26"/>
          <w:lang w:eastAsia="es-ES"/>
        </w:rPr>
        <w:t xml:space="preserve">, y se servirá un </w:t>
      </w:r>
      <w:proofErr w:type="spellStart"/>
      <w:r w:rsidRPr="00664661">
        <w:rPr>
          <w:rFonts w:ascii="Arial Narrow" w:eastAsia="Times New Roman" w:hAnsi="Arial Narrow" w:cs="Calibri"/>
          <w:sz w:val="26"/>
          <w:szCs w:val="26"/>
          <w:lang w:eastAsia="es-ES"/>
        </w:rPr>
        <w:t>cocktail</w:t>
      </w:r>
      <w:proofErr w:type="spellEnd"/>
      <w:r w:rsidRPr="00664661">
        <w:rPr>
          <w:rFonts w:ascii="Arial Narrow" w:eastAsia="Times New Roman" w:hAnsi="Arial Narrow" w:cs="Calibri"/>
          <w:sz w:val="26"/>
          <w:szCs w:val="26"/>
          <w:lang w:eastAsia="es-ES"/>
        </w:rPr>
        <w:t xml:space="preserve"> con </w:t>
      </w:r>
      <w:r w:rsidR="003539AD" w:rsidRPr="00664661">
        <w:rPr>
          <w:rFonts w:ascii="Arial Narrow" w:eastAsia="Times New Roman" w:hAnsi="Arial Narrow" w:cs="Calibri"/>
          <w:sz w:val="26"/>
          <w:szCs w:val="26"/>
          <w:lang w:eastAsia="es-ES"/>
        </w:rPr>
        <w:t>reinterpretación de</w:t>
      </w:r>
      <w:r w:rsidRPr="00664661">
        <w:rPr>
          <w:rFonts w:ascii="Arial Narrow" w:eastAsia="Times New Roman" w:hAnsi="Arial Narrow" w:cs="Calibri"/>
          <w:sz w:val="26"/>
          <w:szCs w:val="26"/>
          <w:lang w:eastAsia="es-ES"/>
        </w:rPr>
        <w:t xml:space="preserve"> tapas tradicionales jerezanas</w:t>
      </w:r>
      <w:r w:rsidR="00B47318">
        <w:rPr>
          <w:rFonts w:ascii="Arial Narrow" w:eastAsia="Times New Roman" w:hAnsi="Arial Narrow" w:cs="Calibri"/>
          <w:sz w:val="26"/>
          <w:szCs w:val="26"/>
          <w:lang w:eastAsia="es-ES"/>
        </w:rPr>
        <w:t xml:space="preserve"> por parte del restaurante</w:t>
      </w:r>
      <w:r w:rsidR="00087293" w:rsidRPr="00664661">
        <w:rPr>
          <w:rFonts w:ascii="Arial Narrow" w:eastAsia="Times New Roman" w:hAnsi="Arial Narrow" w:cs="Calibri"/>
          <w:sz w:val="26"/>
          <w:szCs w:val="26"/>
          <w:lang w:eastAsia="es-ES"/>
        </w:rPr>
        <w:t xml:space="preserve"> </w:t>
      </w:r>
      <w:r w:rsidR="003539AD" w:rsidRPr="00664661">
        <w:rPr>
          <w:rFonts w:ascii="Arial Narrow" w:eastAsia="Times New Roman" w:hAnsi="Arial Narrow" w:cs="Calibri"/>
          <w:sz w:val="26"/>
          <w:szCs w:val="26"/>
          <w:lang w:eastAsia="es-ES"/>
        </w:rPr>
        <w:t xml:space="preserve"> donde</w:t>
      </w:r>
      <w:r w:rsidR="00B47318">
        <w:rPr>
          <w:rFonts w:ascii="Arial Narrow" w:eastAsia="Times New Roman" w:hAnsi="Arial Narrow" w:cs="Calibri"/>
          <w:sz w:val="26"/>
          <w:szCs w:val="26"/>
          <w:lang w:eastAsia="es-ES"/>
        </w:rPr>
        <w:t>,</w:t>
      </w:r>
      <w:r w:rsidR="003539AD" w:rsidRPr="00664661">
        <w:rPr>
          <w:rFonts w:ascii="Arial Narrow" w:eastAsia="Times New Roman" w:hAnsi="Arial Narrow" w:cs="Calibri"/>
          <w:sz w:val="26"/>
          <w:szCs w:val="26"/>
          <w:lang w:eastAsia="es-ES"/>
        </w:rPr>
        <w:t xml:space="preserve"> además</w:t>
      </w:r>
      <w:r w:rsidR="00B47318">
        <w:rPr>
          <w:rFonts w:ascii="Arial Narrow" w:eastAsia="Times New Roman" w:hAnsi="Arial Narrow" w:cs="Calibri"/>
          <w:sz w:val="26"/>
          <w:szCs w:val="26"/>
          <w:lang w:eastAsia="es-ES"/>
        </w:rPr>
        <w:t>,</w:t>
      </w:r>
      <w:r w:rsidR="003539AD" w:rsidRPr="00664661">
        <w:rPr>
          <w:rFonts w:ascii="Arial Narrow" w:eastAsia="Times New Roman" w:hAnsi="Arial Narrow" w:cs="Calibri"/>
          <w:sz w:val="26"/>
          <w:szCs w:val="26"/>
          <w:lang w:eastAsia="es-ES"/>
        </w:rPr>
        <w:t xml:space="preserve"> los</w:t>
      </w:r>
      <w:r w:rsidRPr="00664661">
        <w:rPr>
          <w:rFonts w:ascii="Arial Narrow" w:eastAsia="Times New Roman" w:hAnsi="Arial Narrow" w:cs="Calibri"/>
          <w:sz w:val="26"/>
          <w:szCs w:val="26"/>
          <w:lang w:eastAsia="es-ES"/>
        </w:rPr>
        <w:t xml:space="preserve"> asistentes podrán disfrutar de </w:t>
      </w:r>
      <w:r w:rsidR="003539AD" w:rsidRPr="00664661">
        <w:rPr>
          <w:rFonts w:ascii="Arial Narrow" w:eastAsia="Times New Roman" w:hAnsi="Arial Narrow" w:cs="Calibri"/>
          <w:sz w:val="26"/>
          <w:szCs w:val="26"/>
          <w:lang w:eastAsia="es-ES"/>
        </w:rPr>
        <w:t>las gamas de vinos</w:t>
      </w:r>
      <w:r w:rsidRPr="00664661">
        <w:rPr>
          <w:rFonts w:ascii="Arial Narrow" w:eastAsia="Times New Roman" w:hAnsi="Arial Narrow" w:cs="Calibri"/>
          <w:sz w:val="26"/>
          <w:szCs w:val="26"/>
          <w:lang w:eastAsia="es-ES"/>
        </w:rPr>
        <w:t xml:space="preserve"> </w:t>
      </w:r>
      <w:r w:rsidRPr="00664661">
        <w:rPr>
          <w:rFonts w:ascii="Arial Narrow" w:eastAsia="Times New Roman" w:hAnsi="Arial Narrow" w:cs="Calibri"/>
          <w:bCs/>
          <w:sz w:val="26"/>
          <w:szCs w:val="26"/>
          <w:lang w:eastAsia="es-ES"/>
        </w:rPr>
        <w:t xml:space="preserve">Torre de </w:t>
      </w:r>
      <w:proofErr w:type="spellStart"/>
      <w:r w:rsidRPr="00664661">
        <w:rPr>
          <w:rFonts w:ascii="Arial Narrow" w:eastAsia="Times New Roman" w:hAnsi="Arial Narrow" w:cs="Calibri"/>
          <w:bCs/>
          <w:sz w:val="26"/>
          <w:szCs w:val="26"/>
          <w:lang w:eastAsia="es-ES"/>
        </w:rPr>
        <w:t>Macharnudo</w:t>
      </w:r>
      <w:proofErr w:type="spellEnd"/>
      <w:r w:rsidRPr="00664661">
        <w:rPr>
          <w:rFonts w:ascii="Arial Narrow" w:eastAsia="Times New Roman" w:hAnsi="Arial Narrow" w:cs="Calibri"/>
          <w:bCs/>
          <w:sz w:val="26"/>
          <w:szCs w:val="26"/>
          <w:lang w:eastAsia="es-ES"/>
        </w:rPr>
        <w:t xml:space="preserve"> </w:t>
      </w:r>
      <w:proofErr w:type="spellStart"/>
      <w:r w:rsidRPr="00664661">
        <w:rPr>
          <w:rFonts w:ascii="Arial Narrow" w:eastAsia="Times New Roman" w:hAnsi="Arial Narrow" w:cs="Calibri"/>
          <w:bCs/>
          <w:sz w:val="26"/>
          <w:szCs w:val="26"/>
          <w:lang w:eastAsia="es-ES"/>
        </w:rPr>
        <w:t>by</w:t>
      </w:r>
      <w:proofErr w:type="spellEnd"/>
      <w:r w:rsidRPr="00664661">
        <w:rPr>
          <w:rFonts w:ascii="Arial Narrow" w:eastAsia="Times New Roman" w:hAnsi="Arial Narrow" w:cs="Calibri"/>
          <w:bCs/>
          <w:sz w:val="26"/>
          <w:szCs w:val="26"/>
          <w:lang w:eastAsia="es-ES"/>
        </w:rPr>
        <w:t xml:space="preserve"> </w:t>
      </w:r>
      <w:proofErr w:type="spellStart"/>
      <w:r w:rsidRPr="00664661">
        <w:rPr>
          <w:rFonts w:ascii="Arial Narrow" w:eastAsia="Times New Roman" w:hAnsi="Arial Narrow" w:cs="Calibri"/>
          <w:bCs/>
          <w:sz w:val="26"/>
          <w:szCs w:val="26"/>
          <w:lang w:eastAsia="es-ES"/>
        </w:rPr>
        <w:t>Harveys</w:t>
      </w:r>
      <w:proofErr w:type="spellEnd"/>
      <w:r w:rsidRPr="00664661">
        <w:rPr>
          <w:rFonts w:ascii="Arial Narrow" w:eastAsia="Times New Roman" w:hAnsi="Arial Narrow" w:cs="Calibri"/>
          <w:sz w:val="26"/>
          <w:szCs w:val="26"/>
          <w:lang w:eastAsia="es-ES"/>
        </w:rPr>
        <w:t xml:space="preserve"> y una selección de combinados elaborados con </w:t>
      </w:r>
      <w:r w:rsidRPr="00664661">
        <w:rPr>
          <w:rFonts w:ascii="Arial Narrow" w:eastAsia="Times New Roman" w:hAnsi="Arial Narrow" w:cs="Calibri"/>
          <w:bCs/>
          <w:sz w:val="26"/>
          <w:szCs w:val="26"/>
          <w:lang w:eastAsia="es-ES"/>
        </w:rPr>
        <w:t>Fundador.</w:t>
      </w:r>
    </w:p>
    <w:p w14:paraId="3028B2F0" w14:textId="4F5ED07D" w:rsidR="00CC78FD" w:rsidRPr="00664661" w:rsidRDefault="00655248" w:rsidP="00664661">
      <w:pPr>
        <w:spacing w:before="100" w:beforeAutospacing="1" w:after="100" w:afterAutospacing="1" w:line="276" w:lineRule="auto"/>
        <w:jc w:val="both"/>
        <w:rPr>
          <w:rFonts w:ascii="Arial Narrow" w:eastAsia="Times New Roman" w:hAnsi="Arial Narrow" w:cs="Calibri"/>
          <w:sz w:val="26"/>
          <w:szCs w:val="26"/>
          <w:lang w:eastAsia="es-ES"/>
        </w:rPr>
      </w:pPr>
      <w:r w:rsidRPr="00664661">
        <w:rPr>
          <w:rFonts w:ascii="Arial Narrow" w:hAnsi="Arial Narrow" w:cs="Calibri"/>
          <w:sz w:val="26"/>
          <w:szCs w:val="26"/>
        </w:rPr>
        <w:t xml:space="preserve">Con este evento se pretende promocionar la imagen de Jerez </w:t>
      </w:r>
      <w:r w:rsidR="007125DD" w:rsidRPr="00664661">
        <w:rPr>
          <w:rFonts w:ascii="Arial Narrow" w:eastAsia="Times New Roman" w:hAnsi="Arial Narrow" w:cs="Calibri"/>
          <w:sz w:val="26"/>
          <w:szCs w:val="26"/>
          <w:lang w:eastAsia="es-ES"/>
        </w:rPr>
        <w:t xml:space="preserve">en un acto institucional que contará con el apoyo de </w:t>
      </w:r>
      <w:r w:rsidR="007125DD" w:rsidRPr="00664661">
        <w:rPr>
          <w:rFonts w:ascii="Arial Narrow" w:eastAsia="Times New Roman" w:hAnsi="Arial Narrow" w:cs="Calibri"/>
          <w:bCs/>
          <w:sz w:val="26"/>
          <w:szCs w:val="26"/>
          <w:lang w:eastAsia="es-ES"/>
        </w:rPr>
        <w:t>Fundador como patrocinador y anfitrión</w:t>
      </w:r>
      <w:r w:rsidR="007125DD" w:rsidRPr="00664661">
        <w:rPr>
          <w:rFonts w:ascii="Arial Narrow" w:eastAsia="Times New Roman" w:hAnsi="Arial Narrow" w:cs="Calibri"/>
          <w:sz w:val="26"/>
          <w:szCs w:val="26"/>
          <w:lang w:eastAsia="es-ES"/>
        </w:rPr>
        <w:t xml:space="preserve">, reforzando su papel como aliado estratégico en la promoción de la ciudad. </w:t>
      </w:r>
      <w:r w:rsidRPr="00664661">
        <w:rPr>
          <w:rFonts w:ascii="Arial Narrow" w:hAnsi="Arial Narrow" w:cs="Calibri"/>
          <w:sz w:val="26"/>
          <w:szCs w:val="26"/>
        </w:rPr>
        <w:t xml:space="preserve">Una colaboración surgida del convenio </w:t>
      </w:r>
      <w:r w:rsidR="00B47318">
        <w:rPr>
          <w:rFonts w:ascii="Arial Narrow" w:hAnsi="Arial Narrow" w:cs="Calibri"/>
          <w:sz w:val="26"/>
          <w:szCs w:val="26"/>
        </w:rPr>
        <w:t xml:space="preserve">firmado </w:t>
      </w:r>
      <w:r w:rsidRPr="00664661">
        <w:rPr>
          <w:rFonts w:ascii="Arial Narrow" w:hAnsi="Arial Narrow" w:cs="Calibri"/>
          <w:sz w:val="26"/>
          <w:szCs w:val="26"/>
        </w:rPr>
        <w:t xml:space="preserve">entre el propio Ayuntamiento y </w:t>
      </w:r>
      <w:r w:rsidR="007125DD" w:rsidRPr="00664661">
        <w:rPr>
          <w:rFonts w:ascii="Arial Narrow" w:hAnsi="Arial Narrow" w:cs="Calibri"/>
          <w:sz w:val="26"/>
          <w:szCs w:val="26"/>
        </w:rPr>
        <w:t>Fundador</w:t>
      </w:r>
      <w:r w:rsidRPr="00664661">
        <w:rPr>
          <w:rFonts w:ascii="Arial Narrow" w:hAnsi="Arial Narrow" w:cs="Calibri"/>
          <w:sz w:val="26"/>
          <w:szCs w:val="26"/>
        </w:rPr>
        <w:t xml:space="preserve"> para la organización de actividades conjuntas de promoción de la ciudad y de la programación vinculada a la capitalidad. </w:t>
      </w:r>
    </w:p>
    <w:p w14:paraId="41DABD7D" w14:textId="77777777" w:rsidR="00B47318" w:rsidRDefault="00B47318" w:rsidP="00664661">
      <w:pPr>
        <w:spacing w:line="276" w:lineRule="auto"/>
        <w:jc w:val="both"/>
        <w:rPr>
          <w:rFonts w:ascii="Arial Narrow" w:hAnsi="Arial Narrow" w:cs="Calibri"/>
          <w:sz w:val="26"/>
          <w:szCs w:val="26"/>
        </w:rPr>
      </w:pPr>
      <w:r>
        <w:rPr>
          <w:rFonts w:ascii="Arial Narrow" w:hAnsi="Arial Narrow" w:cs="Calibri"/>
          <w:sz w:val="26"/>
          <w:szCs w:val="26"/>
        </w:rPr>
        <w:t>Por su parte, e</w:t>
      </w:r>
      <w:r w:rsidR="00655248" w:rsidRPr="00664661">
        <w:rPr>
          <w:rFonts w:ascii="Arial Narrow" w:hAnsi="Arial Narrow" w:cs="Calibri"/>
          <w:sz w:val="26"/>
          <w:szCs w:val="26"/>
        </w:rPr>
        <w:t xml:space="preserve">l Ayuntamiento continúa con su labor de impulsar la gastronomía como producto estratégico para la ciudad poniendo en valor nuestra oferta gastronómica y fortaleciendo además el sentido de pertenencia, entidad cultural al objeto de convertir la gastronomía en un verdadero motor de generación de valor, empleo y desarrollo económico y sostenible. </w:t>
      </w:r>
    </w:p>
    <w:p w14:paraId="57F85152" w14:textId="77777777" w:rsidR="00B47318" w:rsidRDefault="00B47318" w:rsidP="00664661">
      <w:pPr>
        <w:spacing w:line="276" w:lineRule="auto"/>
        <w:jc w:val="both"/>
        <w:rPr>
          <w:rFonts w:ascii="Arial Narrow" w:hAnsi="Arial Narrow" w:cs="Calibri"/>
          <w:sz w:val="26"/>
          <w:szCs w:val="26"/>
        </w:rPr>
      </w:pPr>
    </w:p>
    <w:p w14:paraId="6C54A634" w14:textId="77777777" w:rsidR="00B47318" w:rsidRDefault="00655248" w:rsidP="00664661">
      <w:pPr>
        <w:spacing w:line="276" w:lineRule="auto"/>
        <w:jc w:val="both"/>
        <w:rPr>
          <w:rFonts w:ascii="Arial Narrow" w:hAnsi="Arial Narrow" w:cs="Calibri"/>
          <w:sz w:val="26"/>
          <w:szCs w:val="26"/>
        </w:rPr>
      </w:pPr>
      <w:r w:rsidRPr="00664661">
        <w:rPr>
          <w:rFonts w:ascii="Arial Narrow" w:hAnsi="Arial Narrow" w:cs="Calibri"/>
          <w:bCs/>
          <w:sz w:val="26"/>
          <w:szCs w:val="26"/>
        </w:rPr>
        <w:t>Jerez</w:t>
      </w:r>
      <w:r w:rsidRPr="00664661">
        <w:rPr>
          <w:rFonts w:ascii="Arial Narrow" w:hAnsi="Arial Narrow" w:cs="Calibri"/>
          <w:sz w:val="26"/>
          <w:szCs w:val="26"/>
        </w:rPr>
        <w:t xml:space="preserve"> es un destino turístico de referencia apoyado por eventos y fiestas de talla nacional e internacional y la gastronomía ahonda más en esta consolidación y la reafirma al ser una de las principales motivaciones de viajeros y visitantes. </w:t>
      </w:r>
    </w:p>
    <w:p w14:paraId="6F5718F1" w14:textId="77777777" w:rsidR="00B47318" w:rsidRDefault="00B47318" w:rsidP="00664661">
      <w:pPr>
        <w:spacing w:line="276" w:lineRule="auto"/>
        <w:jc w:val="both"/>
        <w:rPr>
          <w:rFonts w:ascii="Arial Narrow" w:hAnsi="Arial Narrow" w:cs="Calibri"/>
          <w:sz w:val="26"/>
          <w:szCs w:val="26"/>
        </w:rPr>
      </w:pPr>
    </w:p>
    <w:p w14:paraId="63085A67" w14:textId="06791CEB" w:rsidR="00CC78FD" w:rsidRPr="00664661" w:rsidRDefault="00655248" w:rsidP="00664661">
      <w:pPr>
        <w:spacing w:line="276" w:lineRule="auto"/>
        <w:jc w:val="both"/>
        <w:rPr>
          <w:rFonts w:ascii="Arial Narrow" w:hAnsi="Arial Narrow" w:cs="Calibri"/>
          <w:sz w:val="26"/>
          <w:szCs w:val="26"/>
        </w:rPr>
      </w:pPr>
      <w:r w:rsidRPr="00664661">
        <w:rPr>
          <w:rFonts w:ascii="Arial Narrow" w:hAnsi="Arial Narrow" w:cs="Calibri"/>
          <w:sz w:val="26"/>
          <w:szCs w:val="26"/>
        </w:rPr>
        <w:t xml:space="preserve">El creciente interés de la demanda turística por este tipo de propuestas y el amplio potencial de desarrollo de nuestro enclave convierten a la gastronomía en un producto estratégico de primer nivel para la ciudad de Jerez, y así lo está llevando a cabo el propio Ayuntamiento a través de su estrategia de difusión y promoción. </w:t>
      </w:r>
    </w:p>
    <w:p w14:paraId="52811F85" w14:textId="77777777" w:rsidR="00CC78FD" w:rsidRPr="00664661" w:rsidRDefault="00CC78FD" w:rsidP="00664661">
      <w:pPr>
        <w:spacing w:line="276" w:lineRule="auto"/>
        <w:jc w:val="both"/>
        <w:rPr>
          <w:rFonts w:ascii="Arial Narrow" w:hAnsi="Arial Narrow" w:cs="Calibri"/>
          <w:sz w:val="26"/>
          <w:szCs w:val="26"/>
        </w:rPr>
      </w:pPr>
    </w:p>
    <w:p w14:paraId="3EA3260E" w14:textId="4A83ACB6" w:rsidR="00CC78FD" w:rsidRPr="00664661" w:rsidRDefault="00655248" w:rsidP="00664661">
      <w:pPr>
        <w:spacing w:line="276" w:lineRule="auto"/>
        <w:jc w:val="both"/>
        <w:rPr>
          <w:rFonts w:ascii="Calibri" w:hAnsi="Calibri" w:cs="Calibri"/>
          <w:sz w:val="26"/>
          <w:szCs w:val="26"/>
        </w:rPr>
      </w:pPr>
      <w:r w:rsidRPr="00664661">
        <w:rPr>
          <w:rFonts w:ascii="Arial Narrow" w:hAnsi="Arial Narrow" w:cs="Calibri"/>
          <w:bCs/>
          <w:sz w:val="26"/>
          <w:szCs w:val="26"/>
        </w:rPr>
        <w:lastRenderedPageBreak/>
        <w:t>Fundador</w:t>
      </w:r>
      <w:r w:rsidRPr="00664661">
        <w:rPr>
          <w:rFonts w:ascii="Arial Narrow" w:hAnsi="Arial Narrow" w:cs="Calibri"/>
          <w:sz w:val="26"/>
          <w:szCs w:val="26"/>
        </w:rPr>
        <w:t xml:space="preserve"> acompaña al Ayuntamiento de Jerez en estas presentaciones reafirmando su compromiso con la ciudad y con la</w:t>
      </w:r>
      <w:bookmarkStart w:id="0" w:name="_GoBack"/>
      <w:bookmarkEnd w:id="0"/>
      <w:r w:rsidRPr="00664661">
        <w:rPr>
          <w:rFonts w:ascii="Arial Narrow" w:hAnsi="Arial Narrow" w:cs="Calibri"/>
          <w:sz w:val="26"/>
          <w:szCs w:val="26"/>
        </w:rPr>
        <w:t xml:space="preserve"> difusión de su patrimonio culinario y bodeguero. Como compañía con una larga tradición y profundamente arraigada a nuestra tierra, coincide firmemente en el valor de apoyar iniciativas que conectan a las personas y generan experiencias compartidas expresando con actos como éste su compromiso con el desarrollo local y con la puesta en valor de aquello que hace únicas a nuestras ciudades</w:t>
      </w:r>
      <w:r w:rsidRPr="00664661">
        <w:rPr>
          <w:rFonts w:ascii="Calibri" w:hAnsi="Calibri" w:cs="Calibri"/>
          <w:sz w:val="26"/>
          <w:szCs w:val="26"/>
        </w:rPr>
        <w:t>.</w:t>
      </w:r>
    </w:p>
    <w:sectPr w:rsidR="00CC78FD" w:rsidRPr="00664661">
      <w:headerReference w:type="default" r:id="rId6"/>
      <w:headerReference w:type="first" r:id="rId7"/>
      <w:pgSz w:w="11906" w:h="16838"/>
      <w:pgMar w:top="1417" w:right="1701" w:bottom="1417" w:left="1701" w:header="70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F79866" w14:textId="77777777" w:rsidR="008A0296" w:rsidRDefault="008A0296">
      <w:r>
        <w:separator/>
      </w:r>
    </w:p>
  </w:endnote>
  <w:endnote w:type="continuationSeparator" w:id="0">
    <w:p w14:paraId="6BB861DA" w14:textId="77777777" w:rsidR="008A0296" w:rsidRDefault="008A0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CZUQV+GTWalsheimProBold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iberation Mono">
    <w:altName w:val="Courier New"/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font1764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roman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DE0563" w14:textId="77777777" w:rsidR="008A0296" w:rsidRDefault="008A0296">
      <w:r>
        <w:separator/>
      </w:r>
    </w:p>
  </w:footnote>
  <w:footnote w:type="continuationSeparator" w:id="0">
    <w:p w14:paraId="303CDBD1" w14:textId="77777777" w:rsidR="008A0296" w:rsidRDefault="008A02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DBA774" w14:textId="148F9D59" w:rsidR="00CC78FD" w:rsidRDefault="007125DD" w:rsidP="007125DD">
    <w:pPr>
      <w:pStyle w:val="Encabezado"/>
    </w:pPr>
    <w:r w:rsidRPr="007125DD">
      <w:rPr>
        <w:noProof/>
        <w:lang w:eastAsia="es-ES"/>
      </w:rPr>
      <w:drawing>
        <wp:inline distT="0" distB="0" distL="0" distR="0" wp14:anchorId="64942B15" wp14:editId="31601054">
          <wp:extent cx="5400040" cy="982980"/>
          <wp:effectExtent l="0" t="0" r="0" b="7620"/>
          <wp:docPr id="17399814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99814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982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2B3B108" w14:textId="77777777" w:rsidR="00CC78FD" w:rsidRDefault="00CC78FD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D77CAD" w14:textId="77777777" w:rsidR="00CC78FD" w:rsidRDefault="00655248">
    <w:pPr>
      <w:pStyle w:val="Encabezado"/>
    </w:pPr>
    <w:r>
      <w:rPr>
        <w:noProof/>
        <w:sz w:val="20"/>
        <w:lang w:eastAsia="es-ES"/>
      </w:rPr>
      <w:drawing>
        <wp:inline distT="0" distB="0" distL="0" distR="0" wp14:anchorId="12F1F144" wp14:editId="66C16E54">
          <wp:extent cx="5679440" cy="816610"/>
          <wp:effectExtent l="0" t="0" r="0" b="0"/>
          <wp:docPr id="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/storage/emulated/0/Android/data/com.infraware.office.link/files/.polaris_temp/image1.jpe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80075" cy="817245"/>
                  </a:xfrm>
                  <a:prstGeom prst="rect">
                    <a:avLst/>
                  </a:prstGeom>
                  <a:ln cap="flat"/>
                </pic:spPr>
              </pic:pic>
            </a:graphicData>
          </a:graphic>
        </wp:inline>
      </w:drawing>
    </w:r>
  </w:p>
  <w:p w14:paraId="31D6BCCF" w14:textId="77777777" w:rsidR="00CC78FD" w:rsidRDefault="00CC78F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08"/>
  <w:hyphenationZone w:val="425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8FD"/>
    <w:rsid w:val="00087293"/>
    <w:rsid w:val="003539AD"/>
    <w:rsid w:val="00655248"/>
    <w:rsid w:val="00664661"/>
    <w:rsid w:val="007125DD"/>
    <w:rsid w:val="008A0296"/>
    <w:rsid w:val="00AE69FC"/>
    <w:rsid w:val="00B053F7"/>
    <w:rsid w:val="00B47318"/>
    <w:rsid w:val="00CC78FD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AB3F3A"/>
  <w15:docId w15:val="{600C76FA-AE4A-4E82-AE22-756362664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uiPriority w:val="9"/>
    <w:qFormat/>
    <w:pPr>
      <w:outlineLvl w:val="0"/>
    </w:pPr>
    <w:rPr>
      <w:rFonts w:ascii="Liberation Serif" w:eastAsia="Segoe UI" w:hAnsi="Liberation Serif" w:cs="Tahoma"/>
      <w:b/>
      <w:sz w:val="48"/>
      <w:szCs w:val="48"/>
    </w:rPr>
  </w:style>
  <w:style w:type="paragraph" w:styleId="Ttulo2">
    <w:name w:val="heading 2"/>
    <w:basedOn w:val="Normal"/>
    <w:uiPriority w:val="9"/>
    <w:semiHidden/>
    <w:unhideWhenUsed/>
    <w:qFormat/>
    <w:pPr>
      <w:spacing w:before="320" w:after="80" w:line="360" w:lineRule="auto"/>
      <w:outlineLvl w:val="1"/>
    </w:pPr>
    <w:rPr>
      <w:rFonts w:ascii="Arial" w:eastAsia="Arial" w:hAnsi="Arial" w:cs="Arial"/>
      <w:b/>
      <w:color w:val="000000" w:themeColor="text1"/>
      <w:sz w:val="32"/>
      <w:szCs w:val="32"/>
    </w:rPr>
  </w:style>
  <w:style w:type="paragraph" w:styleId="Ttulo4">
    <w:name w:val="heading 4"/>
    <w:basedOn w:val="Ttulo10"/>
    <w:uiPriority w:val="9"/>
    <w:semiHidden/>
    <w:unhideWhenUsed/>
    <w:qFormat/>
    <w:pPr>
      <w:spacing w:before="120"/>
      <w:outlineLvl w:val="3"/>
    </w:pPr>
    <w:rPr>
      <w:rFonts w:ascii="Liberation Serif" w:eastAsia="Segoe UI" w:hAnsi="Liberation Serif" w:cs="Tahoma"/>
      <w:b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next w:val="Textoindependiente"/>
    <w:uiPriority w:val="10"/>
    <w:qFormat/>
    <w:pPr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styleId="nfasis">
    <w:name w:val="Emphasis"/>
    <w:qFormat/>
    <w:rPr>
      <w:i/>
      <w:shd w:val="clear" w:color="auto" w:fill="auto"/>
    </w:rPr>
  </w:style>
  <w:style w:type="character" w:styleId="Textoennegrita">
    <w:name w:val="Strong"/>
    <w:qFormat/>
    <w:rPr>
      <w:b/>
      <w:shd w:val="clear" w:color="auto" w:fill="auto"/>
    </w:rPr>
  </w:style>
  <w:style w:type="paragraph" w:styleId="Prrafodelista">
    <w:name w:val="List Paragraph"/>
    <w:basedOn w:val="Normal"/>
    <w:qFormat/>
    <w:pPr>
      <w:ind w:left="720"/>
      <w:contextualSpacing/>
    </w:p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character" w:styleId="Hipervnculo">
    <w:name w:val="Hyperlink"/>
    <w:rPr>
      <w:color w:val="000080"/>
      <w:u w:val="single"/>
      <w:shd w:val="clear" w:color="auto" w:fill="auto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  <w:shd w:val="clear" w:color="auto" w:fill="auto"/>
    </w:rPr>
  </w:style>
  <w:style w:type="character" w:customStyle="1" w:styleId="Smbolosdenumeracin">
    <w:name w:val="Símbolos de numeración"/>
    <w:qFormat/>
  </w:style>
  <w:style w:type="character" w:customStyle="1" w:styleId="Bolos">
    <w:name w:val="Bolos"/>
    <w:qFormat/>
    <w:rPr>
      <w:rFonts w:ascii="OpenSymbol" w:eastAsia="OpenSymbol" w:hAnsi="OpenSymbol" w:cs="OpenSymbol"/>
      <w:shd w:val="clear" w:color="auto" w:fill="auto"/>
    </w:rPr>
  </w:style>
  <w:style w:type="character" w:styleId="Hipervnculovisitado">
    <w:name w:val="FollowedHyperlink"/>
    <w:rPr>
      <w:color w:val="800080"/>
      <w:u w:val="single"/>
      <w:shd w:val="clear" w:color="auto" w:fill="auto"/>
    </w:rPr>
  </w:style>
  <w:style w:type="character" w:customStyle="1" w:styleId="Fuentedeprrafopredeter2">
    <w:name w:val="Fuente de párrafo predeter.2"/>
    <w:qFormat/>
  </w:style>
  <w:style w:type="character" w:customStyle="1" w:styleId="TextoindependienteCar">
    <w:name w:val="Texto independiente Car"/>
    <w:qFormat/>
    <w:rPr>
      <w:rFonts w:ascii="Tahoma" w:eastAsia="Times New Roman" w:hAnsi="Tahoma" w:cs="Tahoma"/>
      <w:color w:val="000000"/>
      <w:shd w:val="clear" w:color="auto" w:fill="auto"/>
    </w:rPr>
  </w:style>
  <w:style w:type="character" w:customStyle="1" w:styleId="TextodegloboCar2">
    <w:name w:val="Texto de globo Car2"/>
    <w:qFormat/>
    <w:rPr>
      <w:rFonts w:ascii="Segoe UI" w:eastAsia="Times New Roman" w:hAnsi="Segoe UI" w:cs="Segoe UI"/>
      <w:color w:val="000000"/>
      <w:sz w:val="18"/>
      <w:szCs w:val="18"/>
      <w:shd w:val="clear" w:color="auto" w:fill="auto"/>
    </w:rPr>
  </w:style>
  <w:style w:type="character" w:customStyle="1" w:styleId="TextodegloboCar1">
    <w:name w:val="Texto de globo Car1"/>
    <w:qFormat/>
    <w:rPr>
      <w:rFonts w:ascii="Segoe UI" w:hAnsi="Segoe UI" w:cs="Segoe UI"/>
      <w:sz w:val="18"/>
      <w:szCs w:val="18"/>
      <w:shd w:val="clear" w:color="auto" w:fill="auto"/>
      <w:lang w:eastAsia="zh-CN"/>
    </w:rPr>
  </w:style>
  <w:style w:type="character" w:customStyle="1" w:styleId="Comment">
    <w:name w:val="Comment"/>
    <w:qFormat/>
    <w:rPr>
      <w:vanish/>
      <w:shd w:val="clear" w:color="auto" w:fill="auto"/>
    </w:rPr>
  </w:style>
  <w:style w:type="character" w:customStyle="1" w:styleId="HTMLMarkup">
    <w:name w:val="HTML Markup"/>
    <w:qFormat/>
    <w:rPr>
      <w:vanish/>
      <w:color w:val="FF0000"/>
      <w:shd w:val="clear" w:color="auto" w:fill="auto"/>
    </w:rPr>
  </w:style>
  <w:style w:type="character" w:customStyle="1" w:styleId="Typewriter">
    <w:name w:val="Typewriter"/>
    <w:qFormat/>
    <w:rPr>
      <w:rFonts w:ascii="Courier New" w:hAnsi="Courier New" w:cs="Courier New"/>
      <w:sz w:val="20"/>
      <w:szCs w:val="20"/>
      <w:shd w:val="clear" w:color="auto" w:fill="auto"/>
    </w:rPr>
  </w:style>
  <w:style w:type="character" w:customStyle="1" w:styleId="Sample">
    <w:name w:val="Sample"/>
    <w:qFormat/>
    <w:rPr>
      <w:rFonts w:ascii="Courier New" w:hAnsi="Courier New" w:cs="Courier New"/>
      <w:shd w:val="clear" w:color="auto" w:fill="auto"/>
    </w:rPr>
  </w:style>
  <w:style w:type="character" w:customStyle="1" w:styleId="Keyboard">
    <w:name w:val="Keyboard"/>
    <w:qFormat/>
    <w:rPr>
      <w:rFonts w:ascii="Courier New" w:hAnsi="Courier New" w:cs="Courier New"/>
      <w:b/>
      <w:sz w:val="20"/>
      <w:szCs w:val="20"/>
      <w:shd w:val="clear" w:color="auto" w:fill="auto"/>
    </w:rPr>
  </w:style>
  <w:style w:type="character" w:customStyle="1" w:styleId="CODE">
    <w:name w:val="CODE"/>
    <w:qFormat/>
    <w:rPr>
      <w:rFonts w:ascii="Courier New" w:hAnsi="Courier New" w:cs="Courier New"/>
      <w:sz w:val="20"/>
      <w:szCs w:val="20"/>
      <w:shd w:val="clear" w:color="auto" w:fill="auto"/>
    </w:rPr>
  </w:style>
  <w:style w:type="character" w:customStyle="1" w:styleId="CITE">
    <w:name w:val="CITE"/>
    <w:qFormat/>
    <w:rPr>
      <w:i/>
      <w:shd w:val="clear" w:color="auto" w:fill="auto"/>
    </w:rPr>
  </w:style>
  <w:style w:type="character" w:customStyle="1" w:styleId="Muydestacado">
    <w:name w:val="Muy destacado"/>
    <w:qFormat/>
    <w:rPr>
      <w:b/>
      <w:shd w:val="clear" w:color="auto" w:fill="auto"/>
    </w:rPr>
  </w:style>
  <w:style w:type="character" w:customStyle="1" w:styleId="Fuentedeprrafopredeter5">
    <w:name w:val="Fuente de párrafo predeter.5"/>
    <w:qFormat/>
  </w:style>
  <w:style w:type="character" w:customStyle="1" w:styleId="Refdecomentario1">
    <w:name w:val="Ref. de comentario1"/>
    <w:qFormat/>
    <w:rPr>
      <w:sz w:val="16"/>
      <w:szCs w:val="16"/>
      <w:shd w:val="clear" w:color="auto" w:fill="auto"/>
    </w:rPr>
  </w:style>
  <w:style w:type="character" w:customStyle="1" w:styleId="AsuntodelcomentarioCar">
    <w:name w:val="Asunto del comentario Car"/>
    <w:qFormat/>
    <w:rPr>
      <w:b/>
      <w:sz w:val="20"/>
      <w:szCs w:val="20"/>
      <w:shd w:val="clear" w:color="auto" w:fill="auto"/>
    </w:rPr>
  </w:style>
  <w:style w:type="character" w:customStyle="1" w:styleId="TextocomentarioCar">
    <w:name w:val="Texto comentario Car"/>
    <w:qFormat/>
    <w:rPr>
      <w:sz w:val="20"/>
      <w:szCs w:val="20"/>
      <w:shd w:val="clear" w:color="auto" w:fill="auto"/>
    </w:rPr>
  </w:style>
  <w:style w:type="character" w:customStyle="1" w:styleId="TextodegloboCar">
    <w:name w:val="Texto de globo Car"/>
    <w:qFormat/>
    <w:rPr>
      <w:rFonts w:ascii="Segoe UI" w:hAnsi="Segoe UI" w:cs="Segoe UI"/>
      <w:sz w:val="18"/>
      <w:szCs w:val="18"/>
      <w:shd w:val="clear" w:color="auto" w:fill="auto"/>
    </w:rPr>
  </w:style>
  <w:style w:type="character" w:customStyle="1" w:styleId="WW8Num27z8">
    <w:name w:val="WW8Num27z8"/>
    <w:qFormat/>
  </w:style>
  <w:style w:type="character" w:customStyle="1" w:styleId="WW8Num27z7">
    <w:name w:val="WW8Num27z7"/>
    <w:qFormat/>
  </w:style>
  <w:style w:type="character" w:customStyle="1" w:styleId="WW8Num27z6">
    <w:name w:val="WW8Num27z6"/>
    <w:qFormat/>
  </w:style>
  <w:style w:type="character" w:customStyle="1" w:styleId="WW8Num27z5">
    <w:name w:val="WW8Num27z5"/>
    <w:qFormat/>
  </w:style>
  <w:style w:type="character" w:customStyle="1" w:styleId="WW8Num27z4">
    <w:name w:val="WW8Num27z4"/>
    <w:qFormat/>
  </w:style>
  <w:style w:type="character" w:customStyle="1" w:styleId="WW8Num27z3">
    <w:name w:val="WW8Num27z3"/>
    <w:qFormat/>
  </w:style>
  <w:style w:type="character" w:customStyle="1" w:styleId="WW8Num27z2">
    <w:name w:val="WW8Num27z2"/>
    <w:qFormat/>
  </w:style>
  <w:style w:type="character" w:customStyle="1" w:styleId="WW8Num27z1">
    <w:name w:val="WW8Num27z1"/>
    <w:qFormat/>
  </w:style>
  <w:style w:type="character" w:customStyle="1" w:styleId="WW8Num27z0">
    <w:name w:val="WW8Num27z0"/>
    <w:qFormat/>
    <w:rPr>
      <w:rFonts w:ascii="Gill Sans MT" w:hAnsi="Gill Sans MT" w:cs="Gill Sans MT"/>
      <w:shd w:val="clear" w:color="auto" w:fill="auto"/>
    </w:rPr>
  </w:style>
  <w:style w:type="character" w:customStyle="1" w:styleId="gmail-uficommentbody">
    <w:name w:val="gmail-uficommentbody"/>
    <w:qFormat/>
    <w:rPr>
      <w:rFonts w:ascii="Times New Roman" w:eastAsia="Times New Roman" w:hAnsi="Times New Roman" w:cs="Times New Roman"/>
      <w:color w:val="000000"/>
      <w:sz w:val="24"/>
      <w:szCs w:val="24"/>
      <w:shd w:val="clear" w:color="auto" w:fill="auto"/>
    </w:rPr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11z2">
    <w:name w:val="WW8Num11z2"/>
    <w:qFormat/>
    <w:rPr>
      <w:rFonts w:ascii="Wingdings" w:hAnsi="Wingdings" w:cs="Wingdings"/>
      <w:shd w:val="clear" w:color="auto" w:fill="auto"/>
    </w:rPr>
  </w:style>
  <w:style w:type="character" w:customStyle="1" w:styleId="WW8Num9z3">
    <w:name w:val="WW8Num9z3"/>
    <w:qFormat/>
    <w:rPr>
      <w:rFonts w:ascii="Symbol" w:hAnsi="Symbol" w:cs="Symbol"/>
      <w:shd w:val="clear" w:color="auto" w:fill="auto"/>
    </w:rPr>
  </w:style>
  <w:style w:type="character" w:customStyle="1" w:styleId="WW8Num8z3">
    <w:name w:val="WW8Num8z3"/>
    <w:qFormat/>
    <w:rPr>
      <w:rFonts w:ascii="Wingdings" w:hAnsi="Wingdings" w:cs="Wingdings"/>
      <w:shd w:val="clear" w:color="auto" w:fill="auto"/>
    </w:rPr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17z0">
    <w:name w:val="WW8Num17z0"/>
    <w:qFormat/>
    <w:rPr>
      <w:rFonts w:ascii="Gill Sans MT" w:hAnsi="Gill Sans MT" w:cs="Gill Sans MT"/>
      <w:sz w:val="22"/>
      <w:szCs w:val="22"/>
      <w:shd w:val="clear" w:color="auto" w:fill="auto"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A3">
    <w:name w:val="A3"/>
    <w:qFormat/>
    <w:rPr>
      <w:rFonts w:ascii="ICZUQV+GTWalsheimProBold" w:hAnsi="ICZUQV+GTWalsheimProBold" w:cs="ICZUQV+GTWalsheimProBold"/>
      <w:b/>
      <w:color w:val="000000"/>
      <w:sz w:val="22"/>
      <w:szCs w:val="22"/>
      <w:u w:val="single"/>
      <w:shd w:val="clear" w:color="auto" w:fill="auto"/>
    </w:rPr>
  </w:style>
  <w:style w:type="character" w:customStyle="1" w:styleId="WW-Destaquemayor">
    <w:name w:val="WW-Destaque mayor"/>
    <w:qFormat/>
    <w:rPr>
      <w:b/>
      <w:shd w:val="clear" w:color="auto" w:fill="auto"/>
    </w:rPr>
  </w:style>
  <w:style w:type="character" w:customStyle="1" w:styleId="MquinadeescribirHTML1">
    <w:name w:val="Máquina de escribir HTML1"/>
    <w:qFormat/>
    <w:rPr>
      <w:rFonts w:ascii="Arial Unicode MS" w:eastAsia="Arial Unicode MS" w:hAnsi="Arial Unicode MS" w:cs="Arial Unicode MS"/>
      <w:sz w:val="20"/>
      <w:szCs w:val="20"/>
      <w:shd w:val="clear" w:color="auto" w:fill="auto"/>
    </w:rPr>
  </w:style>
  <w:style w:type="character" w:customStyle="1" w:styleId="WW8Num20z0">
    <w:name w:val="WW8Num20z0"/>
    <w:qFormat/>
    <w:rPr>
      <w:rFonts w:eastAsia="Calibri" w:cs="Century Gothic"/>
      <w:spacing w:val="-3"/>
      <w:shd w:val="clear" w:color="auto" w:fill="auto"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ins">
    <w:name w:val="ins"/>
    <w:qFormat/>
  </w:style>
  <w:style w:type="character" w:customStyle="1" w:styleId="s7">
    <w:name w:val="s7"/>
    <w:qFormat/>
  </w:style>
  <w:style w:type="character" w:customStyle="1" w:styleId="Mencinsinresolver1">
    <w:name w:val="Mención sin resolver1"/>
    <w:qFormat/>
    <w:rPr>
      <w:color w:val="605E5C"/>
      <w:shd w:val="clear" w:color="auto" w:fill="E1DFDD"/>
    </w:rPr>
  </w:style>
  <w:style w:type="character" w:customStyle="1" w:styleId="Ttulo4Car">
    <w:name w:val="Título 4 Car"/>
    <w:qFormat/>
    <w:rPr>
      <w:rFonts w:ascii="Calibri" w:eastAsia="Times New Roman" w:hAnsi="Calibri" w:cs="Times New Roman"/>
      <w:b/>
      <w:sz w:val="28"/>
      <w:szCs w:val="28"/>
      <w:shd w:val="clear" w:color="auto" w:fill="auto"/>
      <w:lang w:eastAsia="zh-CN"/>
    </w:rPr>
  </w:style>
  <w:style w:type="character" w:customStyle="1" w:styleId="g2">
    <w:name w:val="g2"/>
    <w:qFormat/>
  </w:style>
  <w:style w:type="character" w:customStyle="1" w:styleId="hb">
    <w:name w:val="hb"/>
    <w:qFormat/>
  </w:style>
  <w:style w:type="character" w:customStyle="1" w:styleId="g3">
    <w:name w:val="g3"/>
    <w:qFormat/>
  </w:style>
  <w:style w:type="character" w:customStyle="1" w:styleId="gd">
    <w:name w:val="gd"/>
    <w:qFormat/>
  </w:style>
  <w:style w:type="character" w:customStyle="1" w:styleId="qu">
    <w:name w:val="qu"/>
    <w:qFormat/>
  </w:style>
  <w:style w:type="character" w:customStyle="1" w:styleId="Ttulo3Car">
    <w:name w:val="Título 3 Car"/>
    <w:qFormat/>
    <w:rPr>
      <w:b/>
      <w:sz w:val="27"/>
      <w:szCs w:val="27"/>
      <w:shd w:val="clear" w:color="auto" w:fill="auto"/>
    </w:rPr>
  </w:style>
  <w:style w:type="character" w:customStyle="1" w:styleId="Textoennegrita1">
    <w:name w:val="Texto en negrita1"/>
    <w:qFormat/>
    <w:rPr>
      <w:b/>
      <w:shd w:val="clear" w:color="auto" w:fill="auto"/>
    </w:rPr>
  </w:style>
  <w:style w:type="character" w:customStyle="1" w:styleId="rojo">
    <w:name w:val="rojo"/>
    <w:qFormat/>
    <w:rPr>
      <w:rFonts w:ascii="Times New Roman" w:eastAsia="Times New Roman" w:hAnsi="Times New Roman" w:cs="Times New Roman"/>
      <w:color w:val="000000"/>
      <w:sz w:val="24"/>
      <w:szCs w:val="24"/>
      <w:shd w:val="clear" w:color="auto" w:fill="auto"/>
    </w:rPr>
  </w:style>
  <w:style w:type="character" w:customStyle="1" w:styleId="SangradetextonormalCar">
    <w:name w:val="Sangría de texto normal Car"/>
    <w:qFormat/>
    <w:rPr>
      <w:rFonts w:ascii="Arial" w:eastAsia="Times New Roman" w:hAnsi="Arial" w:cs="Arial"/>
      <w:b/>
      <w:sz w:val="40"/>
      <w:szCs w:val="40"/>
      <w:shd w:val="clear" w:color="auto" w:fill="auto"/>
      <w:lang w:val="en-US"/>
    </w:rPr>
  </w:style>
  <w:style w:type="character" w:customStyle="1" w:styleId="Fuentedeprrafopredeter3">
    <w:name w:val="Fuente de párrafo predeter.3"/>
    <w:qFormat/>
  </w:style>
  <w:style w:type="character" w:customStyle="1" w:styleId="Fuentedeprrafopredeter4">
    <w:name w:val="Fuente de párrafo predeter.4"/>
    <w:qFormat/>
  </w:style>
  <w:style w:type="character" w:customStyle="1" w:styleId="Fuentedeprrafopredeter6">
    <w:name w:val="Fuente de párrafo predeter.6"/>
    <w:qFormat/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5z2">
    <w:name w:val="WW8Num15z2"/>
    <w:qFormat/>
  </w:style>
  <w:style w:type="character" w:customStyle="1" w:styleId="WW8Num15z1">
    <w:name w:val="WW8Num15z1"/>
    <w:qFormat/>
  </w:style>
  <w:style w:type="character" w:customStyle="1" w:styleId="WW8Num15z0">
    <w:name w:val="WW8Num15z0"/>
    <w:qFormat/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4z4">
    <w:name w:val="WW8Num14z4"/>
    <w:qFormat/>
  </w:style>
  <w:style w:type="character" w:customStyle="1" w:styleId="WW8Num14z3">
    <w:name w:val="WW8Num14z3"/>
    <w:qFormat/>
  </w:style>
  <w:style w:type="character" w:customStyle="1" w:styleId="WW8Num14z2">
    <w:name w:val="WW8Num14z2"/>
    <w:qFormat/>
  </w:style>
  <w:style w:type="character" w:customStyle="1" w:styleId="WW8Num14z1">
    <w:name w:val="WW8Num14z1"/>
    <w:qFormat/>
  </w:style>
  <w:style w:type="character" w:customStyle="1" w:styleId="WW8Num14z0">
    <w:name w:val="WW8Num14z0"/>
    <w:qFormat/>
  </w:style>
  <w:style w:type="character" w:customStyle="1" w:styleId="WW8Num13z3">
    <w:name w:val="WW8Num13z3"/>
    <w:qFormat/>
    <w:rPr>
      <w:rFonts w:ascii="Symbol" w:hAnsi="Symbol" w:cs="Symbol"/>
      <w:shd w:val="clear" w:color="auto" w:fill="auto"/>
    </w:rPr>
  </w:style>
  <w:style w:type="character" w:customStyle="1" w:styleId="WW8Num13z2">
    <w:name w:val="WW8Num13z2"/>
    <w:qFormat/>
    <w:rPr>
      <w:rFonts w:ascii="Wingdings" w:hAnsi="Wingdings" w:cs="Wingdings"/>
      <w:shd w:val="clear" w:color="auto" w:fill="auto"/>
    </w:rPr>
  </w:style>
  <w:style w:type="character" w:customStyle="1" w:styleId="WW8Num13z1">
    <w:name w:val="WW8Num13z1"/>
    <w:qFormat/>
    <w:rPr>
      <w:rFonts w:ascii="Courier New" w:hAnsi="Courier New" w:cs="Courier New"/>
      <w:shd w:val="clear" w:color="auto" w:fill="auto"/>
    </w:rPr>
  </w:style>
  <w:style w:type="character" w:customStyle="1" w:styleId="WW8Num13z0">
    <w:name w:val="WW8Num13z0"/>
    <w:qFormat/>
    <w:rPr>
      <w:rFonts w:ascii="Calibri" w:eastAsia="Calibri" w:hAnsi="Calibri" w:cs="Calibri"/>
      <w:shd w:val="clear" w:color="auto" w:fill="auto"/>
    </w:rPr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</w:style>
  <w:style w:type="character" w:customStyle="1" w:styleId="WW8Num12z1">
    <w:name w:val="WW8Num12z1"/>
    <w:qFormat/>
  </w:style>
  <w:style w:type="character" w:customStyle="1" w:styleId="WW8Num12z0">
    <w:name w:val="WW8Num12z0"/>
    <w:qFormat/>
  </w:style>
  <w:style w:type="character" w:customStyle="1" w:styleId="WW8Num11z1">
    <w:name w:val="WW8Num11z1"/>
    <w:qFormat/>
    <w:rPr>
      <w:rFonts w:ascii="OpenSymbol" w:hAnsi="OpenSymbol" w:cs="OpenSymbol"/>
      <w:shd w:val="clear" w:color="auto" w:fill="auto"/>
    </w:rPr>
  </w:style>
  <w:style w:type="character" w:customStyle="1" w:styleId="WW8Num11z0">
    <w:name w:val="WW8Num11z0"/>
    <w:qFormat/>
    <w:rPr>
      <w:rFonts w:ascii="Symbol" w:hAnsi="Symbol" w:cs="OpenSymbol"/>
      <w:shd w:val="clear" w:color="auto" w:fill="auto"/>
    </w:rPr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  <w:rPr>
      <w:rFonts w:ascii="Symbol" w:hAnsi="Symbol" w:cs="OpenSymbol"/>
      <w:shd w:val="clear" w:color="auto" w:fill="auto"/>
    </w:rPr>
  </w:style>
  <w:style w:type="character" w:customStyle="1" w:styleId="WW8Num9z2">
    <w:name w:val="WW8Num9z2"/>
    <w:qFormat/>
    <w:rPr>
      <w:rFonts w:ascii="Wingdings" w:hAnsi="Wingdings" w:cs="Wingdings"/>
      <w:sz w:val="20"/>
      <w:szCs w:val="20"/>
      <w:shd w:val="clear" w:color="auto" w:fill="auto"/>
    </w:rPr>
  </w:style>
  <w:style w:type="character" w:customStyle="1" w:styleId="WW8Num9z1">
    <w:name w:val="WW8Num9z1"/>
    <w:qFormat/>
    <w:rPr>
      <w:rFonts w:ascii="Courier New" w:hAnsi="Courier New" w:cs="Courier New"/>
      <w:sz w:val="20"/>
      <w:szCs w:val="20"/>
      <w:shd w:val="clear" w:color="auto" w:fill="auto"/>
    </w:rPr>
  </w:style>
  <w:style w:type="character" w:customStyle="1" w:styleId="WW8Num9z0">
    <w:name w:val="WW8Num9z0"/>
    <w:qFormat/>
    <w:rPr>
      <w:rFonts w:ascii="Symbol" w:hAnsi="Symbol" w:cs="Symbol"/>
      <w:sz w:val="20"/>
      <w:szCs w:val="20"/>
      <w:shd w:val="clear" w:color="auto" w:fill="auto"/>
    </w:rPr>
  </w:style>
  <w:style w:type="character" w:customStyle="1" w:styleId="WW8Num8z2">
    <w:name w:val="WW8Num8z2"/>
    <w:qFormat/>
    <w:rPr>
      <w:rFonts w:ascii="Wingdings" w:hAnsi="Wingdings" w:cs="Wingdings"/>
      <w:sz w:val="20"/>
      <w:szCs w:val="20"/>
      <w:shd w:val="clear" w:color="auto" w:fill="auto"/>
    </w:rPr>
  </w:style>
  <w:style w:type="character" w:customStyle="1" w:styleId="WW8Num8z1">
    <w:name w:val="WW8Num8z1"/>
    <w:qFormat/>
    <w:rPr>
      <w:rFonts w:ascii="Courier New" w:hAnsi="Courier New" w:cs="Courier New"/>
      <w:sz w:val="20"/>
      <w:szCs w:val="20"/>
      <w:shd w:val="clear" w:color="auto" w:fill="auto"/>
    </w:rPr>
  </w:style>
  <w:style w:type="character" w:customStyle="1" w:styleId="WW8Num8z0">
    <w:name w:val="WW8Num8z0"/>
    <w:qFormat/>
    <w:rPr>
      <w:rFonts w:ascii="Symbol" w:hAnsi="Symbol" w:cs="Symbol"/>
      <w:sz w:val="20"/>
      <w:szCs w:val="20"/>
      <w:shd w:val="clear" w:color="auto" w:fill="auto"/>
    </w:rPr>
  </w:style>
  <w:style w:type="character" w:customStyle="1" w:styleId="WW8Num7z2">
    <w:name w:val="WW8Num7z2"/>
    <w:qFormat/>
    <w:rPr>
      <w:rFonts w:ascii="Wingdings" w:hAnsi="Wingdings" w:cs="Wingdings"/>
      <w:sz w:val="20"/>
      <w:szCs w:val="20"/>
      <w:shd w:val="clear" w:color="auto" w:fill="auto"/>
    </w:rPr>
  </w:style>
  <w:style w:type="character" w:customStyle="1" w:styleId="WW8Num7z1">
    <w:name w:val="WW8Num7z1"/>
    <w:qFormat/>
    <w:rPr>
      <w:rFonts w:ascii="Courier New" w:hAnsi="Courier New" w:cs="Courier New"/>
      <w:sz w:val="20"/>
      <w:szCs w:val="20"/>
      <w:shd w:val="clear" w:color="auto" w:fill="auto"/>
    </w:rPr>
  </w:style>
  <w:style w:type="character" w:customStyle="1" w:styleId="WW8Num7z0">
    <w:name w:val="WW8Num7z0"/>
    <w:qFormat/>
    <w:rPr>
      <w:rFonts w:ascii="Symbol" w:hAnsi="Symbol" w:cs="Symbol"/>
      <w:sz w:val="20"/>
      <w:szCs w:val="20"/>
      <w:shd w:val="clear" w:color="auto" w:fill="auto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  <w:rPr>
      <w:b w:val="0"/>
      <w:shd w:val="clear" w:color="auto" w:fill="auto"/>
    </w:rPr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  <w:rPr>
      <w:b w:val="0"/>
      <w:shd w:val="clear" w:color="auto" w:fill="auto"/>
    </w:rPr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  <w:rPr>
      <w:rFonts w:ascii="Arial" w:hAnsi="Arial" w:cs="Arial"/>
      <w:b w:val="0"/>
      <w:i w:val="0"/>
      <w:sz w:val="20"/>
      <w:szCs w:val="20"/>
      <w:shd w:val="clear" w:color="auto" w:fill="auto"/>
    </w:rPr>
  </w:style>
  <w:style w:type="character" w:customStyle="1" w:styleId="Fuentedeprrafopredeter7">
    <w:name w:val="Fuente de párrafo predeter.7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Fuentedeprrafopredeter8">
    <w:name w:val="Fuente de párrafo predeter.8"/>
    <w:qFormat/>
  </w:style>
  <w:style w:type="character" w:customStyle="1" w:styleId="Fuentedeprrafopredeter9">
    <w:name w:val="Fuente de párrafo predeter.9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customStyle="1" w:styleId="Ttulo11">
    <w:name w:val="Título1"/>
    <w:basedOn w:val="Normal"/>
    <w:qFormat/>
    <w:pPr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5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10">
    <w:name w:val="Título1"/>
    <w:basedOn w:val="Normal"/>
    <w:next w:val="Textoindependiente"/>
    <w:qFormat/>
    <w:pPr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uiPriority w:val="99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rPr>
      <w:rFonts w:ascii="Calibri" w:eastAsia="Calibri" w:hAnsi="Calibri" w:cs="Times New Roman"/>
      <w:sz w:val="22"/>
      <w:szCs w:val="22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/>
      </w:pBdr>
      <w:spacing w:before="100" w:after="100"/>
      <w:ind w:left="397" w:right="482"/>
    </w:pPr>
    <w:rPr>
      <w:color w:val="7F7F7F" w:themeColor="background2" w:themeShade="7F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  <w:szCs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sz w:val="20"/>
      <w:szCs w:val="20"/>
      <w:lang w:eastAsia="zh-CN" w:bidi="hi-IN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i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Textodeglobo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customStyle="1" w:styleId="Tablanormal3">
    <w:name w:val="Tabla normal3"/>
    <w:qFormat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Tablanormal2">
    <w:name w:val="Tabla normal2"/>
    <w:qFormat/>
    <w:rPr>
      <w:rFonts w:ascii="Liberation Serif" w:eastAsia="NSimSun" w:hAnsi="Liberation Serif" w:cs="Arial"/>
      <w:sz w:val="20"/>
      <w:szCs w:val="20"/>
      <w:lang w:eastAsia="es-ES"/>
    </w:rPr>
  </w:style>
  <w:style w:type="paragraph" w:customStyle="1" w:styleId="Textodeglobo2">
    <w:name w:val="Texto de globo2"/>
    <w:basedOn w:val="Normal"/>
    <w:qFormat/>
    <w:rPr>
      <w:rFonts w:ascii="Segoe UI" w:hAnsi="Segoe UI" w:cs="Segoe UI"/>
      <w:sz w:val="18"/>
      <w:szCs w:val="18"/>
    </w:rPr>
  </w:style>
  <w:style w:type="paragraph" w:customStyle="1" w:styleId="Prrafodelista2">
    <w:name w:val="Párrafo de lista2"/>
    <w:basedOn w:val="Normal"/>
    <w:qFormat/>
    <w:pPr>
      <w:spacing w:after="160" w:line="251" w:lineRule="auto"/>
      <w:ind w:left="720"/>
      <w:contextualSpacing/>
    </w:pPr>
    <w:rPr>
      <w:rFonts w:ascii="Calibri" w:eastAsia="Calibri" w:hAnsi="Calibri" w:cs="font1764"/>
      <w:sz w:val="22"/>
      <w:szCs w:val="22"/>
    </w:rPr>
  </w:style>
  <w:style w:type="paragraph" w:customStyle="1" w:styleId="Tablanormal1">
    <w:name w:val="Tabla normal1"/>
    <w:qFormat/>
    <w:rPr>
      <w:rFonts w:ascii="Times New Roman" w:eastAsia="Tahoma" w:hAnsi="Times New Roman" w:cs="Times New Roman"/>
      <w:sz w:val="20"/>
      <w:szCs w:val="20"/>
      <w:lang w:eastAsia="es-ES"/>
    </w:rPr>
  </w:style>
  <w:style w:type="paragraph" w:customStyle="1" w:styleId="z-TopofForm">
    <w:name w:val="z-Top of Form"/>
    <w:qFormat/>
    <w:pPr>
      <w:pBdr>
        <w:bottom w:val="double" w:sz="2" w:space="0" w:color="000000"/>
      </w:pBdr>
      <w:jc w:val="center"/>
    </w:pPr>
    <w:rPr>
      <w:rFonts w:ascii="Arial" w:eastAsia="Arial" w:hAnsi="Arial" w:cs="Courier New"/>
      <w:vanish/>
      <w:sz w:val="16"/>
      <w:szCs w:val="16"/>
      <w:lang w:eastAsia="es-ES"/>
    </w:rPr>
  </w:style>
  <w:style w:type="paragraph" w:customStyle="1" w:styleId="z-BottomofForm">
    <w:name w:val="z-Bottom of Form"/>
    <w:qFormat/>
    <w:pPr>
      <w:pBdr>
        <w:top w:val="double" w:sz="2" w:space="0" w:color="000000"/>
      </w:pBdr>
      <w:jc w:val="center"/>
    </w:pPr>
    <w:rPr>
      <w:rFonts w:ascii="Arial" w:eastAsia="Arial" w:hAnsi="Arial" w:cs="Courier New"/>
      <w:vanish/>
      <w:sz w:val="16"/>
      <w:szCs w:val="16"/>
      <w:lang w:eastAsia="es-ES"/>
    </w:rPr>
  </w:style>
  <w:style w:type="paragraph" w:customStyle="1" w:styleId="Preformatted">
    <w:name w:val="Preformatted"/>
    <w:basedOn w:val="Normal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customStyle="1" w:styleId="Blockquote">
    <w:name w:val="Blockquote"/>
    <w:basedOn w:val="Normal"/>
    <w:qFormat/>
    <w:pPr>
      <w:spacing w:before="100" w:after="100"/>
      <w:ind w:left="360" w:right="360"/>
    </w:pPr>
  </w:style>
  <w:style w:type="paragraph" w:customStyle="1" w:styleId="Address">
    <w:name w:val="Address"/>
    <w:basedOn w:val="Normal"/>
    <w:qFormat/>
    <w:rPr>
      <w:i/>
    </w:rPr>
  </w:style>
  <w:style w:type="paragraph" w:customStyle="1" w:styleId="H6">
    <w:name w:val="H6"/>
    <w:basedOn w:val="Normal"/>
    <w:qFormat/>
    <w:pPr>
      <w:spacing w:before="100" w:after="100"/>
    </w:pPr>
    <w:rPr>
      <w:b/>
      <w:sz w:val="16"/>
      <w:szCs w:val="16"/>
    </w:rPr>
  </w:style>
  <w:style w:type="paragraph" w:customStyle="1" w:styleId="H5">
    <w:name w:val="H5"/>
    <w:basedOn w:val="Normal"/>
    <w:qFormat/>
    <w:pPr>
      <w:spacing w:before="100" w:after="100"/>
    </w:pPr>
    <w:rPr>
      <w:b/>
      <w:sz w:val="20"/>
      <w:szCs w:val="20"/>
    </w:rPr>
  </w:style>
  <w:style w:type="paragraph" w:customStyle="1" w:styleId="H4">
    <w:name w:val="H4"/>
    <w:basedOn w:val="Normal"/>
    <w:qFormat/>
    <w:pPr>
      <w:spacing w:before="100" w:after="100"/>
    </w:pPr>
    <w:rPr>
      <w:b/>
    </w:rPr>
  </w:style>
  <w:style w:type="paragraph" w:customStyle="1" w:styleId="H3">
    <w:name w:val="H3"/>
    <w:basedOn w:val="Normal"/>
    <w:qFormat/>
    <w:pPr>
      <w:spacing w:before="100" w:after="100"/>
    </w:pPr>
    <w:rPr>
      <w:b/>
      <w:sz w:val="28"/>
      <w:szCs w:val="28"/>
    </w:rPr>
  </w:style>
  <w:style w:type="paragraph" w:customStyle="1" w:styleId="H2">
    <w:name w:val="H2"/>
    <w:basedOn w:val="Normal"/>
    <w:qFormat/>
    <w:pPr>
      <w:spacing w:before="100" w:after="100"/>
    </w:pPr>
    <w:rPr>
      <w:b/>
      <w:sz w:val="36"/>
      <w:szCs w:val="36"/>
    </w:rPr>
  </w:style>
  <w:style w:type="paragraph" w:customStyle="1" w:styleId="H1">
    <w:name w:val="H1"/>
    <w:basedOn w:val="Normal"/>
    <w:qFormat/>
    <w:pPr>
      <w:spacing w:before="100" w:after="100"/>
    </w:pPr>
    <w:rPr>
      <w:b/>
      <w:sz w:val="48"/>
      <w:szCs w:val="48"/>
    </w:rPr>
  </w:style>
  <w:style w:type="paragraph" w:customStyle="1" w:styleId="DefinitionList">
    <w:name w:val="Definition List"/>
    <w:basedOn w:val="Normal"/>
    <w:qFormat/>
    <w:pPr>
      <w:ind w:left="360"/>
    </w:pPr>
  </w:style>
  <w:style w:type="paragraph" w:customStyle="1" w:styleId="DefinitionTerm">
    <w:name w:val="Definition Term"/>
    <w:basedOn w:val="Normal"/>
    <w:qFormat/>
  </w:style>
  <w:style w:type="paragraph" w:customStyle="1" w:styleId="Ttulo5">
    <w:name w:val="Título5"/>
    <w:basedOn w:val="Normal"/>
    <w:qFormat/>
    <w:pPr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Descripcin3">
    <w:name w:val="Descripción3"/>
    <w:basedOn w:val="Normal"/>
    <w:qFormat/>
    <w:pPr>
      <w:spacing w:before="120" w:after="120"/>
    </w:pPr>
    <w:rPr>
      <w:rFonts w:cs="Arial"/>
      <w:i/>
    </w:rPr>
  </w:style>
  <w:style w:type="paragraph" w:customStyle="1" w:styleId="Asuntodelcomentario1">
    <w:name w:val="Asunto del comentario1"/>
    <w:qFormat/>
    <w:rPr>
      <w:b/>
      <w:sz w:val="20"/>
      <w:szCs w:val="20"/>
    </w:rPr>
  </w:style>
  <w:style w:type="paragraph" w:customStyle="1" w:styleId="Textocomentario1">
    <w:name w:val="Texto comentario1"/>
    <w:basedOn w:val="Normal"/>
    <w:qFormat/>
    <w:rPr>
      <w:sz w:val="20"/>
      <w:szCs w:val="20"/>
    </w:rPr>
  </w:style>
  <w:style w:type="paragraph" w:customStyle="1" w:styleId="Textodeglobo1">
    <w:name w:val="Texto de globo1"/>
    <w:basedOn w:val="Normal"/>
    <w:qFormat/>
    <w:rPr>
      <w:rFonts w:ascii="Segoe UI" w:hAnsi="Segoe UI" w:cs="Segoe UI"/>
      <w:sz w:val="18"/>
      <w:szCs w:val="18"/>
    </w:rPr>
  </w:style>
  <w:style w:type="paragraph" w:customStyle="1" w:styleId="Encabezado2">
    <w:name w:val="Encabezado2"/>
    <w:basedOn w:val="Normal"/>
    <w:qFormat/>
    <w:pPr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Textosinformato4">
    <w:name w:val="Texto sin formato4"/>
    <w:basedOn w:val="Normal"/>
    <w:qFormat/>
    <w:rPr>
      <w:rFonts w:ascii="Consolas" w:eastAsia="Calibri" w:hAnsi="Consolas" w:cs="Times New Roman"/>
      <w:sz w:val="21"/>
      <w:szCs w:val="21"/>
    </w:rPr>
  </w:style>
  <w:style w:type="paragraph" w:customStyle="1" w:styleId="Textodebloque1">
    <w:name w:val="Texto de bloque1"/>
    <w:basedOn w:val="Normal"/>
    <w:qFormat/>
    <w:pPr>
      <w:ind w:left="567" w:right="-285"/>
    </w:pPr>
    <w:rPr>
      <w:rFonts w:ascii="Helvetica" w:hAnsi="Helvetica" w:cs="Helvetica"/>
      <w:color w:val="181512"/>
      <w:sz w:val="36"/>
      <w:szCs w:val="36"/>
    </w:rPr>
  </w:style>
  <w:style w:type="paragraph" w:customStyle="1" w:styleId="xmsolistparagraph">
    <w:name w:val="x_msolistparagraph"/>
    <w:basedOn w:val="Normal"/>
    <w:qFormat/>
    <w:pPr>
      <w:spacing w:before="280" w:after="280"/>
    </w:pPr>
    <w:rPr>
      <w:rFonts w:ascii="Times New Roman" w:hAnsi="Times New Roman" w:cs="Times New Roman"/>
      <w:sz w:val="20"/>
      <w:szCs w:val="20"/>
    </w:rPr>
  </w:style>
  <w:style w:type="paragraph" w:customStyle="1" w:styleId="Textosinformato2">
    <w:name w:val="Texto sin formato2"/>
    <w:basedOn w:val="Normal"/>
    <w:qFormat/>
    <w:rPr>
      <w:rFonts w:ascii="Consolas" w:eastAsia="Calibri" w:hAnsi="Consolas" w:cs="Times New Roman"/>
      <w:sz w:val="21"/>
      <w:szCs w:val="21"/>
    </w:rPr>
  </w:style>
  <w:style w:type="paragraph" w:customStyle="1" w:styleId="Sangra2detindependiente1">
    <w:name w:val="Sangría 2 de t. independiente1"/>
    <w:basedOn w:val="Normal"/>
    <w:qFormat/>
    <w:pPr>
      <w:ind w:left="360"/>
      <w:jc w:val="both"/>
    </w:pPr>
    <w:rPr>
      <w:sz w:val="28"/>
      <w:szCs w:val="28"/>
    </w:rPr>
  </w:style>
  <w:style w:type="paragraph" w:customStyle="1" w:styleId="Nombredireccininterior">
    <w:name w:val="Nombre dirección interior"/>
    <w:basedOn w:val="Normal"/>
    <w:next w:val="Normal"/>
    <w:qFormat/>
    <w:pPr>
      <w:spacing w:before="220" w:line="240" w:lineRule="atLeast"/>
    </w:pPr>
    <w:rPr>
      <w:rFonts w:ascii="Garamond" w:hAnsi="Garamond" w:cs="Garamond"/>
      <w:sz w:val="20"/>
      <w:szCs w:val="20"/>
    </w:rPr>
  </w:style>
  <w:style w:type="paragraph" w:customStyle="1" w:styleId="Textoindependiente21">
    <w:name w:val="Texto independiente 21"/>
    <w:basedOn w:val="Normal"/>
    <w:qFormat/>
    <w:pPr>
      <w:jc w:val="both"/>
    </w:pPr>
  </w:style>
  <w:style w:type="paragraph" w:customStyle="1" w:styleId="Cita1">
    <w:name w:val="Cita1"/>
    <w:basedOn w:val="Normal"/>
    <w:qFormat/>
    <w:pPr>
      <w:spacing w:after="283"/>
      <w:ind w:left="567" w:right="567"/>
    </w:pPr>
  </w:style>
  <w:style w:type="paragraph" w:customStyle="1" w:styleId="p1">
    <w:name w:val="p1"/>
    <w:basedOn w:val="Normal"/>
    <w:qFormat/>
    <w:pPr>
      <w:spacing w:line="182" w:lineRule="atLeast"/>
    </w:pPr>
    <w:rPr>
      <w:rFonts w:ascii="Arial" w:hAnsi="Arial" w:cs="Arial"/>
      <w:sz w:val="27"/>
      <w:szCs w:val="27"/>
    </w:rPr>
  </w:style>
  <w:style w:type="paragraph" w:customStyle="1" w:styleId="Sinespaciado1">
    <w:name w:val="Sin espaciado1"/>
    <w:qFormat/>
    <w:rPr>
      <w:rFonts w:ascii="Calibri" w:eastAsia="Calibri" w:hAnsi="Calibri" w:cs="Calibri"/>
      <w:sz w:val="22"/>
      <w:szCs w:val="22"/>
      <w:lang w:eastAsia="zh-CN"/>
    </w:rPr>
  </w:style>
  <w:style w:type="paragraph" w:customStyle="1" w:styleId="CuerpoA">
    <w:name w:val="Cuerpo A"/>
    <w:qFormat/>
    <w:rPr>
      <w:rFonts w:ascii="Helvetica Neue" w:eastAsia="Arial Unicode MS" w:hAnsi="Helvetica Neue" w:cs="Arial Unicode MS"/>
      <w:color w:val="000000"/>
      <w:sz w:val="22"/>
      <w:szCs w:val="22"/>
      <w:lang w:eastAsia="zh-CN" w:bidi="hi-IN"/>
    </w:rPr>
  </w:style>
  <w:style w:type="paragraph" w:customStyle="1" w:styleId="LO-Normal">
    <w:name w:val="LO-Normal"/>
    <w:qFormat/>
    <w:pPr>
      <w:widowControl w:val="0"/>
      <w:jc w:val="both"/>
    </w:pPr>
    <w:rPr>
      <w:rFonts w:ascii="Calibri" w:eastAsia="Calibri" w:hAnsi="Calibri" w:cs="Calibri"/>
      <w:lang w:eastAsia="zh-CN" w:bidi="hi-IN"/>
    </w:rPr>
  </w:style>
  <w:style w:type="paragraph" w:customStyle="1" w:styleId="Encabezamientoizquierdo">
    <w:name w:val="Encabezamiento izquierdo"/>
    <w:basedOn w:val="Normal"/>
    <w:qFormat/>
  </w:style>
  <w:style w:type="paragraph" w:customStyle="1" w:styleId="Encabezamiento">
    <w:name w:val="Encabezamiento"/>
    <w:basedOn w:val="Normal"/>
    <w:qFormat/>
    <w:pPr>
      <w:tabs>
        <w:tab w:val="center" w:pos="4252"/>
        <w:tab w:val="right" w:pos="8504"/>
      </w:tabs>
    </w:pPr>
  </w:style>
  <w:style w:type="paragraph" w:customStyle="1" w:styleId="Encabezado1">
    <w:name w:val="Encabezado 1"/>
    <w:basedOn w:val="Normal"/>
    <w:next w:val="Normal"/>
    <w:qFormat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mce">
    <w:name w:val="mce"/>
    <w:basedOn w:val="Normal"/>
    <w:qFormat/>
    <w:pPr>
      <w:spacing w:before="280" w:after="280"/>
    </w:pPr>
    <w:rPr>
      <w:rFonts w:ascii="Times New Roman" w:hAnsi="Times New Roman" w:cs="Times New Roman"/>
    </w:rPr>
  </w:style>
  <w:style w:type="paragraph" w:customStyle="1" w:styleId="Textosinformato3">
    <w:name w:val="Texto sin formato3"/>
    <w:basedOn w:val="Normal"/>
    <w:qFormat/>
    <w:rPr>
      <w:rFonts w:ascii="Consolas" w:eastAsia="Calibri" w:hAnsi="Consolas" w:cs="Times New Roman"/>
      <w:sz w:val="21"/>
      <w:szCs w:val="21"/>
    </w:rPr>
  </w:style>
  <w:style w:type="paragraph" w:customStyle="1" w:styleId="Cuerpo">
    <w:name w:val="Cuerpo"/>
    <w:qFormat/>
    <w:rPr>
      <w:rFonts w:ascii="Helvetica" w:eastAsia="Arial Unicode MS" w:hAnsi="Helvetica" w:cs="Arial Unicode MS"/>
      <w:color w:val="000000"/>
      <w:sz w:val="22"/>
      <w:szCs w:val="22"/>
      <w:lang w:val="en-US" w:eastAsia="zh-CN"/>
    </w:rPr>
  </w:style>
  <w:style w:type="paragraph" w:customStyle="1" w:styleId="Prrafodelista1">
    <w:name w:val="Párrafo de lista1"/>
    <w:basedOn w:val="Normal"/>
    <w:qFormat/>
    <w:pPr>
      <w:spacing w:after="200"/>
      <w:ind w:left="720"/>
      <w:contextualSpacing/>
    </w:pPr>
    <w:rPr>
      <w:rFonts w:ascii="Calibri" w:eastAsia="Calibri" w:hAnsi="Calibri" w:cs="Calibri"/>
    </w:rPr>
  </w:style>
  <w:style w:type="paragraph" w:customStyle="1" w:styleId="Epgrafe1">
    <w:name w:val="Epígrafe1"/>
    <w:basedOn w:val="Normal"/>
    <w:qFormat/>
    <w:pPr>
      <w:spacing w:before="120" w:after="120"/>
    </w:pPr>
    <w:rPr>
      <w:rFonts w:cs="Arial"/>
      <w:i/>
    </w:rPr>
  </w:style>
  <w:style w:type="paragraph" w:customStyle="1" w:styleId="Ttulo20">
    <w:name w:val="Título2"/>
    <w:basedOn w:val="Normal"/>
    <w:qFormat/>
    <w:pPr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Descripcin2">
    <w:name w:val="Descripción2"/>
    <w:basedOn w:val="Normal"/>
    <w:qFormat/>
    <w:pPr>
      <w:spacing w:before="120" w:after="120"/>
    </w:pPr>
    <w:rPr>
      <w:rFonts w:cs="Arial"/>
      <w:i/>
    </w:rPr>
  </w:style>
  <w:style w:type="paragraph" w:customStyle="1" w:styleId="Ttulo3">
    <w:name w:val="Título3"/>
    <w:basedOn w:val="Normal"/>
    <w:qFormat/>
    <w:pPr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Descripcin4">
    <w:name w:val="Descripción4"/>
    <w:basedOn w:val="Normal"/>
    <w:qFormat/>
    <w:pPr>
      <w:spacing w:before="120" w:after="120"/>
    </w:pPr>
    <w:rPr>
      <w:rFonts w:cs="Arial"/>
      <w:i/>
    </w:rPr>
  </w:style>
  <w:style w:type="paragraph" w:customStyle="1" w:styleId="Ttulo40">
    <w:name w:val="Título4"/>
    <w:basedOn w:val="Normal"/>
    <w:qFormat/>
    <w:pPr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6">
    <w:name w:val="Título6"/>
    <w:basedOn w:val="Normal"/>
    <w:qFormat/>
    <w:pPr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Epgrafe2">
    <w:name w:val="Epígrafe2"/>
    <w:basedOn w:val="Normal"/>
    <w:qFormat/>
    <w:pPr>
      <w:spacing w:before="120" w:after="120"/>
    </w:pPr>
    <w:rPr>
      <w:rFonts w:cs="Arial"/>
      <w:i/>
    </w:rPr>
  </w:style>
  <w:style w:type="paragraph" w:customStyle="1" w:styleId="Ttulo7">
    <w:name w:val="Título7"/>
    <w:basedOn w:val="Normal"/>
    <w:qFormat/>
    <w:pPr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Epgrafe3">
    <w:name w:val="Epígrafe3"/>
    <w:basedOn w:val="Normal"/>
    <w:qFormat/>
    <w:pPr>
      <w:spacing w:before="120" w:after="120"/>
    </w:pPr>
    <w:rPr>
      <w:rFonts w:cs="Arial"/>
      <w:i/>
    </w:rPr>
  </w:style>
  <w:style w:type="paragraph" w:customStyle="1" w:styleId="Ttulo8">
    <w:name w:val="Título8"/>
    <w:basedOn w:val="Normal"/>
    <w:qFormat/>
    <w:pPr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Encabezado10">
    <w:name w:val="Encabezado1"/>
    <w:basedOn w:val="Normal"/>
    <w:qFormat/>
    <w:pPr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9">
    <w:name w:val="Título9"/>
    <w:basedOn w:val="Normal"/>
    <w:qFormat/>
    <w:pPr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Puesto1">
    <w:name w:val="Puesto1"/>
    <w:basedOn w:val="Normal"/>
    <w:qFormat/>
    <w:pPr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Descripcin1">
    <w:name w:val="Descripción1"/>
    <w:basedOn w:val="Normal"/>
    <w:qFormat/>
    <w:pPr>
      <w:spacing w:before="120" w:after="120"/>
    </w:pPr>
    <w:rPr>
      <w:rFonts w:cs="Mangal"/>
      <w:i/>
    </w:rPr>
  </w:style>
  <w:style w:type="numbering" w:customStyle="1" w:styleId="Ningunalista">
    <w:name w:val="Ninguna lista"/>
    <w:uiPriority w:val="99"/>
    <w:semiHidden/>
    <w:unhideWhenUsed/>
    <w:qFormat/>
  </w:style>
  <w:style w:type="numbering" w:customStyle="1" w:styleId="WW8Num71">
    <w:name w:val="WW8Num7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512</Words>
  <Characters>2790</Characters>
  <Application>Microsoft Office Word</Application>
  <DocSecurity>0</DocSecurity>
  <Lines>23</Lines>
  <Paragraphs>6</Paragraphs>
  <MMClips>0</MMClip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«tipo_expediente»«tipo_expediente»</vt:lpstr>
      <vt:lpstr>Title text</vt:lpstr>
    </vt:vector>
  </TitlesOfParts>
  <Company>Aytojerez</Company>
  <LinksUpToDate>false</LinksUpToDate>
  <CharactersWithSpaces>3296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creator>framirez</dc:creator>
  <cp:lastModifiedBy>Carlos Alarcón Sánchez</cp:lastModifiedBy>
  <cp:revision>3</cp:revision>
  <dcterms:created xsi:type="dcterms:W3CDTF">2026-09-04T12:06:00Z</dcterms:created>
  <dcterms:modified xsi:type="dcterms:W3CDTF">2026-09-08T10:54:00Z</dcterms:modified>
</cp:coreProperties>
</file>