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27A" w:rsidRDefault="00CD327A">
      <w:pPr>
        <w:ind w:right="-170"/>
        <w:rPr>
          <w:rFonts w:ascii="Arial Narrow" w:hAnsi="Arial Narrow"/>
          <w:b/>
          <w:color w:val="000000"/>
          <w:sz w:val="40"/>
          <w:szCs w:val="26"/>
        </w:rPr>
      </w:pPr>
    </w:p>
    <w:p w:rsidR="00AF52A5" w:rsidRDefault="00137F7F">
      <w:pPr>
        <w:ind w:right="-170"/>
        <w:rPr>
          <w:rFonts w:ascii="Arial Narrow" w:hAnsi="Arial Narrow"/>
          <w:b/>
          <w:color w:val="000000"/>
          <w:sz w:val="40"/>
          <w:szCs w:val="26"/>
        </w:rPr>
      </w:pPr>
      <w:r>
        <w:rPr>
          <w:rFonts w:ascii="Arial Narrow" w:hAnsi="Arial Narrow"/>
          <w:b/>
          <w:color w:val="000000"/>
          <w:sz w:val="40"/>
          <w:szCs w:val="26"/>
        </w:rPr>
        <w:t xml:space="preserve">La alcaldesa preside el encendido de la Feria del Caballo, que </w:t>
      </w:r>
      <w:r w:rsidR="00CD327A">
        <w:rPr>
          <w:rFonts w:ascii="Arial Narrow" w:hAnsi="Arial Narrow"/>
          <w:b/>
          <w:color w:val="000000"/>
          <w:sz w:val="40"/>
          <w:szCs w:val="26"/>
        </w:rPr>
        <w:t>da inicio</w:t>
      </w:r>
      <w:r>
        <w:rPr>
          <w:rFonts w:ascii="Arial Narrow" w:hAnsi="Arial Narrow"/>
          <w:b/>
          <w:color w:val="000000"/>
          <w:sz w:val="40"/>
          <w:szCs w:val="26"/>
        </w:rPr>
        <w:t xml:space="preserve"> una edición dedicada a la Capitalidad Española de la Gastronomía</w:t>
      </w:r>
      <w:r w:rsidR="00E5379F">
        <w:rPr>
          <w:rFonts w:ascii="Arial Narrow" w:hAnsi="Arial Narrow"/>
          <w:b/>
          <w:color w:val="000000"/>
          <w:sz w:val="40"/>
          <w:szCs w:val="26"/>
        </w:rPr>
        <w:t xml:space="preserve"> </w:t>
      </w:r>
    </w:p>
    <w:p w:rsidR="00137F7F" w:rsidRPr="00137F7F" w:rsidRDefault="00137F7F" w:rsidP="00137F7F">
      <w:pPr>
        <w:pStyle w:val="xydp2d067c83isselectedend"/>
        <w:shd w:val="clear" w:color="auto" w:fill="FFFFFF"/>
        <w:jc w:val="both"/>
        <w:rPr>
          <w:rFonts w:ascii="Arial Narrow" w:hAnsi="Arial Narrow"/>
          <w:color w:val="000000"/>
          <w:sz w:val="36"/>
          <w:szCs w:val="26"/>
        </w:rPr>
      </w:pPr>
      <w:r w:rsidRPr="00137F7F">
        <w:rPr>
          <w:rFonts w:ascii="Arial Narrow" w:hAnsi="Arial Narrow"/>
          <w:color w:val="000000"/>
          <w:sz w:val="36"/>
          <w:szCs w:val="26"/>
        </w:rPr>
        <w:t xml:space="preserve">Un total de </w:t>
      </w:r>
      <w:r w:rsidR="00566598" w:rsidRPr="00566598">
        <w:rPr>
          <w:rFonts w:ascii="Arial Narrow" w:hAnsi="Arial Narrow"/>
          <w:sz w:val="36"/>
          <w:szCs w:val="26"/>
        </w:rPr>
        <w:t>2,5 millones de puntos de luz ilum</w:t>
      </w:r>
      <w:bookmarkStart w:id="0" w:name="_GoBack"/>
      <w:bookmarkEnd w:id="0"/>
      <w:r w:rsidR="00566598" w:rsidRPr="00566598">
        <w:rPr>
          <w:rFonts w:ascii="Arial Narrow" w:hAnsi="Arial Narrow"/>
          <w:sz w:val="36"/>
          <w:szCs w:val="26"/>
        </w:rPr>
        <w:t xml:space="preserve">inan </w:t>
      </w:r>
      <w:r w:rsidRPr="00137F7F">
        <w:rPr>
          <w:rFonts w:ascii="Arial Narrow" w:hAnsi="Arial Narrow"/>
          <w:color w:val="000000"/>
          <w:sz w:val="36"/>
          <w:szCs w:val="26"/>
        </w:rPr>
        <w:t>el Real de la Feria que se desarrollará hasta el 16 de mayo</w:t>
      </w:r>
    </w:p>
    <w:p w:rsidR="00137F7F" w:rsidRPr="00137F7F" w:rsidRDefault="00137F7F" w:rsidP="00137F7F">
      <w:pPr>
        <w:pStyle w:val="xydp2d067c83isselectedend"/>
        <w:shd w:val="clear" w:color="auto" w:fill="FFFFFF"/>
        <w:jc w:val="both"/>
        <w:rPr>
          <w:rFonts w:ascii="Arial Narrow" w:hAnsi="Arial Narrow"/>
          <w:color w:val="000000"/>
          <w:sz w:val="26"/>
          <w:szCs w:val="26"/>
        </w:rPr>
      </w:pPr>
      <w:r w:rsidRPr="00137F7F">
        <w:rPr>
          <w:rFonts w:ascii="Arial Narrow" w:hAnsi="Arial Narrow"/>
          <w:b/>
          <w:color w:val="000000"/>
          <w:sz w:val="26"/>
          <w:szCs w:val="26"/>
        </w:rPr>
        <w:t>9 de mayo</w:t>
      </w:r>
      <w:r w:rsidR="00B42D30" w:rsidRPr="00137F7F">
        <w:rPr>
          <w:rFonts w:ascii="Arial Narrow" w:hAnsi="Arial Narrow"/>
          <w:b/>
          <w:color w:val="000000"/>
          <w:sz w:val="26"/>
          <w:szCs w:val="26"/>
        </w:rPr>
        <w:t xml:space="preserve"> de 2026</w:t>
      </w:r>
      <w:r w:rsidR="00B42D30" w:rsidRPr="00137F7F">
        <w:rPr>
          <w:rFonts w:ascii="Arial Narrow" w:hAnsi="Arial Narrow"/>
          <w:color w:val="000000"/>
          <w:sz w:val="26"/>
          <w:szCs w:val="26"/>
        </w:rPr>
        <w:t>.</w:t>
      </w:r>
      <w:r w:rsidR="00663A42" w:rsidRPr="00137F7F">
        <w:rPr>
          <w:rFonts w:ascii="Arial Narrow" w:hAnsi="Arial Narrow"/>
          <w:color w:val="000000"/>
          <w:sz w:val="26"/>
          <w:szCs w:val="26"/>
        </w:rPr>
        <w:t xml:space="preserve"> </w:t>
      </w:r>
      <w:r w:rsidRPr="00137F7F">
        <w:rPr>
          <w:rFonts w:ascii="Arial Narrow" w:hAnsi="Arial Narrow"/>
          <w:sz w:val="26"/>
          <w:szCs w:val="26"/>
        </w:rPr>
        <w:t xml:space="preserve">La Feria del Caballo de Jerez </w:t>
      </w:r>
      <w:r>
        <w:rPr>
          <w:rFonts w:ascii="Arial Narrow" w:hAnsi="Arial Narrow"/>
          <w:sz w:val="26"/>
          <w:szCs w:val="26"/>
        </w:rPr>
        <w:t>ha dado este sábado, a las 22</w:t>
      </w:r>
      <w:r w:rsidRPr="00137F7F">
        <w:rPr>
          <w:rFonts w:ascii="Arial Narrow" w:hAnsi="Arial Narrow"/>
          <w:sz w:val="26"/>
          <w:szCs w:val="26"/>
        </w:rPr>
        <w:t xml:space="preserve"> horas, el pistoletazo de salida a una edición muy especial, dedicada a la gastronomía, coincidiendo con el año en que la ciudad ostenta e</w:t>
      </w:r>
      <w:r>
        <w:rPr>
          <w:rFonts w:ascii="Arial Narrow" w:hAnsi="Arial Narrow"/>
          <w:sz w:val="26"/>
          <w:szCs w:val="26"/>
        </w:rPr>
        <w:t xml:space="preserve">l título de Capital Española de la Gastronomía, </w:t>
      </w:r>
      <w:r w:rsidRPr="00137F7F">
        <w:rPr>
          <w:rFonts w:ascii="Arial Narrow" w:hAnsi="Arial Narrow"/>
          <w:sz w:val="26"/>
          <w:szCs w:val="26"/>
        </w:rPr>
        <w:t>reforzando así su proyección cultural, turística y culinaria.</w:t>
      </w:r>
    </w:p>
    <w:p w:rsidR="001C7BF1" w:rsidRDefault="00137F7F" w:rsidP="00137F7F">
      <w:pPr>
        <w:pStyle w:val="NormalWeb"/>
        <w:jc w:val="both"/>
        <w:rPr>
          <w:rFonts w:ascii="Arial Narrow" w:hAnsi="Arial Narrow"/>
          <w:sz w:val="26"/>
          <w:szCs w:val="26"/>
        </w:rPr>
      </w:pPr>
      <w:r w:rsidRPr="00137F7F">
        <w:rPr>
          <w:rFonts w:ascii="Arial Narrow" w:hAnsi="Arial Narrow"/>
          <w:sz w:val="26"/>
          <w:szCs w:val="26"/>
        </w:rPr>
        <w:t xml:space="preserve">La alcaldesa de Jerez, </w:t>
      </w:r>
      <w:r>
        <w:rPr>
          <w:rFonts w:ascii="Arial Narrow" w:hAnsi="Arial Narrow"/>
          <w:sz w:val="26"/>
          <w:szCs w:val="26"/>
        </w:rPr>
        <w:t xml:space="preserve">María José García-Pelayo, </w:t>
      </w:r>
      <w:r w:rsidRPr="00137F7F">
        <w:rPr>
          <w:rFonts w:ascii="Arial Narrow" w:hAnsi="Arial Narrow"/>
          <w:sz w:val="26"/>
          <w:szCs w:val="26"/>
        </w:rPr>
        <w:t xml:space="preserve">junto a miembros del Gobierno municipal, autoridades, representantes de la empresa patrocinador Bodegas González </w:t>
      </w:r>
      <w:proofErr w:type="spellStart"/>
      <w:r w:rsidRPr="00137F7F">
        <w:rPr>
          <w:rFonts w:ascii="Arial Narrow" w:hAnsi="Arial Narrow"/>
          <w:sz w:val="26"/>
          <w:szCs w:val="26"/>
        </w:rPr>
        <w:t>Byass</w:t>
      </w:r>
      <w:proofErr w:type="spellEnd"/>
      <w:r w:rsidRPr="00137F7F">
        <w:rPr>
          <w:rFonts w:ascii="Arial Narrow" w:hAnsi="Arial Narrow"/>
          <w:sz w:val="26"/>
          <w:szCs w:val="26"/>
        </w:rPr>
        <w:t xml:space="preserve"> y una amplia representación de la Asociación de Hostelería de Jerez, ha pulsado el simbólico botón del encendido desde el Templete Municipal, marcando oficialmente el inicio de la Feria, que se celebrará del 9 al 16 de mayo.</w:t>
      </w:r>
      <w:r>
        <w:rPr>
          <w:rFonts w:ascii="Arial Narrow" w:hAnsi="Arial Narrow"/>
          <w:sz w:val="26"/>
          <w:szCs w:val="26"/>
        </w:rPr>
        <w:t xml:space="preserve"> </w:t>
      </w:r>
    </w:p>
    <w:p w:rsidR="001C7BF1" w:rsidRDefault="001C7BF1" w:rsidP="00137F7F">
      <w:pPr>
        <w:pStyle w:val="NormalWeb"/>
        <w:jc w:val="both"/>
        <w:rPr>
          <w:rFonts w:ascii="Arial Narrow" w:hAnsi="Arial Narrow"/>
          <w:sz w:val="26"/>
          <w:szCs w:val="26"/>
        </w:rPr>
      </w:pPr>
    </w:p>
    <w:p w:rsidR="001C7BF1" w:rsidRDefault="001C7BF1" w:rsidP="001C7BF1">
      <w:pPr>
        <w:pStyle w:val="NormalWeb"/>
        <w:jc w:val="both"/>
        <w:rPr>
          <w:rFonts w:ascii="Arial Narrow" w:hAnsi="Arial Narrow"/>
          <w:sz w:val="26"/>
          <w:szCs w:val="26"/>
        </w:rPr>
      </w:pPr>
      <w:r>
        <w:rPr>
          <w:rFonts w:ascii="Arial Narrow" w:hAnsi="Arial Narrow"/>
          <w:sz w:val="26"/>
          <w:szCs w:val="26"/>
        </w:rPr>
        <w:t xml:space="preserve">Han acompañado a la alcaldesa en el momento del encendido el presidente de la Asociación de Hostelería de Jerez, Alfredo Carrasco Benítez; el presidente de </w:t>
      </w:r>
      <w:proofErr w:type="spellStart"/>
      <w:r>
        <w:rPr>
          <w:rFonts w:ascii="Arial Narrow" w:hAnsi="Arial Narrow"/>
          <w:sz w:val="26"/>
          <w:szCs w:val="26"/>
        </w:rPr>
        <w:t>Horeca</w:t>
      </w:r>
      <w:proofErr w:type="spellEnd"/>
      <w:r>
        <w:rPr>
          <w:rFonts w:ascii="Arial Narrow" w:hAnsi="Arial Narrow"/>
          <w:sz w:val="26"/>
          <w:szCs w:val="26"/>
        </w:rPr>
        <w:t>, Antonio de María Ceballos; el presidente del Consejo Regulador, César Saldaña Sánchez;</w:t>
      </w:r>
      <w:r w:rsidRPr="001C7BF1">
        <w:rPr>
          <w:rFonts w:ascii="Arial Narrow" w:hAnsi="Arial Narrow"/>
          <w:sz w:val="26"/>
          <w:szCs w:val="26"/>
        </w:rPr>
        <w:t xml:space="preserve"> Alfonso Rodríguez Blanco, </w:t>
      </w:r>
      <w:r>
        <w:rPr>
          <w:rFonts w:ascii="Arial Narrow" w:hAnsi="Arial Narrow"/>
          <w:sz w:val="26"/>
          <w:szCs w:val="26"/>
        </w:rPr>
        <w:t xml:space="preserve"> de Alfonso Catering y </w:t>
      </w:r>
      <w:r w:rsidRPr="001C7BF1">
        <w:rPr>
          <w:rFonts w:ascii="Arial Narrow" w:hAnsi="Arial Narrow"/>
          <w:sz w:val="26"/>
          <w:szCs w:val="26"/>
        </w:rPr>
        <w:t>Rodrigo Valle, Venta La Cartuj</w:t>
      </w:r>
      <w:r>
        <w:rPr>
          <w:rFonts w:ascii="Arial Narrow" w:hAnsi="Arial Narrow"/>
          <w:sz w:val="26"/>
          <w:szCs w:val="26"/>
        </w:rPr>
        <w:t>a.</w:t>
      </w:r>
    </w:p>
    <w:p w:rsidR="001C7BF1" w:rsidRDefault="001C7BF1" w:rsidP="00137F7F">
      <w:pPr>
        <w:pStyle w:val="NormalWeb"/>
        <w:jc w:val="both"/>
        <w:rPr>
          <w:rFonts w:ascii="Arial Narrow" w:hAnsi="Arial Narrow"/>
          <w:sz w:val="26"/>
          <w:szCs w:val="26"/>
        </w:rPr>
      </w:pPr>
    </w:p>
    <w:p w:rsidR="00137F7F" w:rsidRDefault="00137F7F" w:rsidP="00137F7F">
      <w:pPr>
        <w:pStyle w:val="NormalWeb"/>
        <w:jc w:val="both"/>
        <w:rPr>
          <w:rFonts w:ascii="Arial Narrow" w:hAnsi="Arial Narrow"/>
          <w:sz w:val="26"/>
          <w:szCs w:val="26"/>
        </w:rPr>
      </w:pPr>
      <w:r w:rsidRPr="00137F7F">
        <w:rPr>
          <w:rFonts w:ascii="Arial Narrow" w:hAnsi="Arial Narrow"/>
          <w:sz w:val="26"/>
          <w:szCs w:val="26"/>
        </w:rPr>
        <w:t>En el acto también han estado presentes representantes del tejido empresarial, social y vecinal de la ciudad, que no han querido perderse uno de los momentos más emblemáticos y esperados del calendario festivo jerezano.</w:t>
      </w:r>
    </w:p>
    <w:p w:rsidR="00137F7F" w:rsidRPr="00137F7F" w:rsidRDefault="00137F7F" w:rsidP="00137F7F">
      <w:pPr>
        <w:pStyle w:val="NormalWeb"/>
        <w:jc w:val="both"/>
        <w:rPr>
          <w:rFonts w:ascii="Arial Narrow" w:hAnsi="Arial Narrow"/>
          <w:sz w:val="26"/>
          <w:szCs w:val="26"/>
        </w:rPr>
      </w:pPr>
    </w:p>
    <w:p w:rsidR="00137F7F" w:rsidRPr="00137F7F" w:rsidRDefault="00137F7F" w:rsidP="00137F7F">
      <w:pPr>
        <w:pStyle w:val="NormalWeb"/>
        <w:jc w:val="both"/>
        <w:rPr>
          <w:rFonts w:ascii="Arial Narrow" w:hAnsi="Arial Narrow"/>
          <w:sz w:val="26"/>
          <w:szCs w:val="26"/>
        </w:rPr>
      </w:pPr>
      <w:r>
        <w:rPr>
          <w:rFonts w:ascii="Arial Narrow" w:hAnsi="Arial Narrow"/>
          <w:sz w:val="26"/>
          <w:szCs w:val="26"/>
        </w:rPr>
        <w:t xml:space="preserve">De este modo, el Real de la Feria del Parque González </w:t>
      </w:r>
      <w:proofErr w:type="spellStart"/>
      <w:r>
        <w:rPr>
          <w:rFonts w:ascii="Arial Narrow" w:hAnsi="Arial Narrow"/>
          <w:sz w:val="26"/>
          <w:szCs w:val="26"/>
        </w:rPr>
        <w:t>Hontoria</w:t>
      </w:r>
      <w:proofErr w:type="spellEnd"/>
      <w:r>
        <w:rPr>
          <w:rFonts w:ascii="Arial Narrow" w:hAnsi="Arial Narrow"/>
          <w:sz w:val="26"/>
          <w:szCs w:val="26"/>
        </w:rPr>
        <w:t xml:space="preserve"> </w:t>
      </w:r>
      <w:r w:rsidRPr="00137F7F">
        <w:rPr>
          <w:rFonts w:ascii="Arial Narrow" w:hAnsi="Arial Narrow"/>
          <w:sz w:val="26"/>
          <w:szCs w:val="26"/>
        </w:rPr>
        <w:t xml:space="preserve">ha vuelto a brillar con un sistema de alumbrado que, implantado desde el pasado año, supone una Feria más moderna, segura y sostenible. La iluminación LED incrementa la capacidad lumínica del Real, </w:t>
      </w:r>
      <w:r>
        <w:rPr>
          <w:rFonts w:ascii="Arial Narrow" w:hAnsi="Arial Narrow"/>
          <w:sz w:val="26"/>
          <w:szCs w:val="26"/>
        </w:rPr>
        <w:t xml:space="preserve">y </w:t>
      </w:r>
      <w:r w:rsidRPr="00137F7F">
        <w:rPr>
          <w:rFonts w:ascii="Arial Narrow" w:hAnsi="Arial Narrow"/>
          <w:sz w:val="26"/>
          <w:szCs w:val="26"/>
        </w:rPr>
        <w:t xml:space="preserve">mejora </w:t>
      </w:r>
      <w:r>
        <w:rPr>
          <w:rFonts w:ascii="Arial Narrow" w:hAnsi="Arial Narrow"/>
          <w:sz w:val="26"/>
          <w:szCs w:val="26"/>
        </w:rPr>
        <w:t>la eficiencia energética, reduciendo</w:t>
      </w:r>
      <w:r w:rsidRPr="00137F7F">
        <w:rPr>
          <w:rFonts w:ascii="Arial Narrow" w:hAnsi="Arial Narrow"/>
          <w:sz w:val="26"/>
          <w:szCs w:val="26"/>
        </w:rPr>
        <w:t xml:space="preserve"> el impacto medioambiental.</w:t>
      </w:r>
    </w:p>
    <w:p w:rsidR="00137F7F" w:rsidRPr="00137F7F" w:rsidRDefault="00137F7F" w:rsidP="00137F7F">
      <w:pPr>
        <w:pStyle w:val="NormalWeb"/>
        <w:jc w:val="both"/>
        <w:rPr>
          <w:rFonts w:ascii="Arial Narrow" w:hAnsi="Arial Narrow"/>
          <w:sz w:val="26"/>
          <w:szCs w:val="26"/>
        </w:rPr>
      </w:pPr>
    </w:p>
    <w:p w:rsidR="001268B9" w:rsidRDefault="00137F7F" w:rsidP="00137F7F">
      <w:pPr>
        <w:pStyle w:val="NormalWeb"/>
        <w:jc w:val="both"/>
        <w:rPr>
          <w:rFonts w:ascii="Arial Narrow" w:hAnsi="Arial Narrow"/>
          <w:sz w:val="26"/>
          <w:szCs w:val="26"/>
        </w:rPr>
      </w:pPr>
      <w:r w:rsidRPr="00137F7F">
        <w:rPr>
          <w:rFonts w:ascii="Arial Narrow" w:hAnsi="Arial Narrow"/>
          <w:sz w:val="26"/>
          <w:szCs w:val="26"/>
        </w:rPr>
        <w:t>El dispositivo ornamental está compuesto por 52 pórticos dobles, 204 arcos, 12 farolas, 1.525 metros lineales de guirnaldas, 350 guirnaldas en torretas y 97 proyectores, alcanzando un total de 2.567.738 puntos LED y una potencia total de iluminación decorativa de 308.257 vatios.</w:t>
      </w:r>
      <w:r>
        <w:rPr>
          <w:rFonts w:ascii="Arial Narrow" w:hAnsi="Arial Narrow"/>
          <w:sz w:val="26"/>
          <w:szCs w:val="26"/>
        </w:rPr>
        <w:t xml:space="preserve"> Dicho sistema de </w:t>
      </w:r>
      <w:r w:rsidRPr="00137F7F">
        <w:rPr>
          <w:rFonts w:ascii="Arial Narrow" w:hAnsi="Arial Narrow"/>
          <w:sz w:val="26"/>
          <w:szCs w:val="26"/>
        </w:rPr>
        <w:t>alumbrado representa un avance significativo en la infraestructura del evento, logrando un equilibrio entre modernidad, eficiencia y respeto po</w:t>
      </w:r>
      <w:r>
        <w:rPr>
          <w:rFonts w:ascii="Arial Narrow" w:hAnsi="Arial Narrow"/>
          <w:sz w:val="26"/>
          <w:szCs w:val="26"/>
        </w:rPr>
        <w:t xml:space="preserve">r el medio ambiente, salvaguardando </w:t>
      </w:r>
      <w:r w:rsidRPr="00137F7F">
        <w:rPr>
          <w:rFonts w:ascii="Arial Narrow" w:hAnsi="Arial Narrow"/>
          <w:sz w:val="26"/>
          <w:szCs w:val="26"/>
        </w:rPr>
        <w:t xml:space="preserve">la esencia y la tradición que convierten a esta celebración </w:t>
      </w:r>
      <w:r>
        <w:rPr>
          <w:rFonts w:ascii="Arial Narrow" w:hAnsi="Arial Narrow"/>
          <w:sz w:val="26"/>
          <w:szCs w:val="26"/>
        </w:rPr>
        <w:t>en una cita ineludible cada edición.</w:t>
      </w:r>
    </w:p>
    <w:p w:rsidR="001268B9" w:rsidRDefault="001268B9" w:rsidP="00137F7F">
      <w:pPr>
        <w:pStyle w:val="NormalWeb"/>
        <w:jc w:val="both"/>
        <w:rPr>
          <w:rFonts w:ascii="Arial Narrow" w:hAnsi="Arial Narrow"/>
          <w:sz w:val="26"/>
          <w:szCs w:val="26"/>
        </w:rPr>
      </w:pPr>
    </w:p>
    <w:p w:rsidR="001268B9" w:rsidRPr="001268B9" w:rsidRDefault="001268B9" w:rsidP="00137F7F">
      <w:pPr>
        <w:pStyle w:val="NormalWeb"/>
        <w:jc w:val="both"/>
        <w:rPr>
          <w:rFonts w:ascii="Arial Narrow" w:hAnsi="Arial Narrow"/>
          <w:sz w:val="26"/>
          <w:szCs w:val="26"/>
        </w:rPr>
      </w:pPr>
      <w:r>
        <w:rPr>
          <w:rFonts w:ascii="Arial Narrow" w:hAnsi="Arial Narrow"/>
          <w:sz w:val="26"/>
          <w:szCs w:val="26"/>
        </w:rPr>
        <w:lastRenderedPageBreak/>
        <w:t>Como novedad, esta F</w:t>
      </w:r>
      <w:r w:rsidRPr="001268B9">
        <w:rPr>
          <w:rFonts w:ascii="Arial Narrow" w:hAnsi="Arial Narrow"/>
          <w:sz w:val="26"/>
          <w:szCs w:val="26"/>
        </w:rPr>
        <w:t>eria estará iluminada con un cartel luminoso con el logo de Jerez como Capitalidad Gastronómica. En los laterales del Paseo de las Palmeras se recupera el antiguo diseño fabricado en LED; los Arcos son modelos</w:t>
      </w:r>
      <w:r>
        <w:rPr>
          <w:rFonts w:ascii="Arial Narrow" w:hAnsi="Arial Narrow"/>
          <w:sz w:val="26"/>
          <w:szCs w:val="26"/>
        </w:rPr>
        <w:t xml:space="preserve"> diferentes al del año anterior y</w:t>
      </w:r>
      <w:r w:rsidRPr="001268B9">
        <w:rPr>
          <w:rFonts w:ascii="Arial Narrow" w:hAnsi="Arial Narrow"/>
          <w:sz w:val="26"/>
          <w:szCs w:val="26"/>
        </w:rPr>
        <w:t xml:space="preserve"> se incrementa la iluminación con proyectores en algunas zonas del recinto ferial.</w:t>
      </w:r>
    </w:p>
    <w:p w:rsidR="00137F7F" w:rsidRDefault="00137F7F" w:rsidP="00137F7F">
      <w:pPr>
        <w:pStyle w:val="NormalWeb"/>
        <w:jc w:val="both"/>
        <w:rPr>
          <w:rFonts w:ascii="Arial Narrow" w:hAnsi="Arial Narrow"/>
          <w:sz w:val="26"/>
          <w:szCs w:val="26"/>
        </w:rPr>
      </w:pPr>
    </w:p>
    <w:p w:rsidR="00137F7F" w:rsidRDefault="00137F7F" w:rsidP="00137F7F">
      <w:pPr>
        <w:pStyle w:val="NormalWeb"/>
        <w:jc w:val="both"/>
        <w:rPr>
          <w:rFonts w:ascii="Arial Narrow" w:hAnsi="Arial Narrow"/>
          <w:sz w:val="26"/>
          <w:szCs w:val="26"/>
        </w:rPr>
      </w:pPr>
      <w:r>
        <w:rPr>
          <w:rFonts w:ascii="Arial Narrow" w:hAnsi="Arial Narrow"/>
          <w:sz w:val="26"/>
          <w:szCs w:val="26"/>
        </w:rPr>
        <w:t>Cabe recordar que toda la información sobre servicios públicos</w:t>
      </w:r>
      <w:r w:rsidR="00772922">
        <w:rPr>
          <w:rFonts w:ascii="Arial Narrow" w:hAnsi="Arial Narrow"/>
          <w:sz w:val="26"/>
          <w:szCs w:val="26"/>
        </w:rPr>
        <w:t>, días especiales</w:t>
      </w:r>
      <w:r>
        <w:rPr>
          <w:rFonts w:ascii="Arial Narrow" w:hAnsi="Arial Narrow"/>
          <w:sz w:val="26"/>
          <w:szCs w:val="26"/>
        </w:rPr>
        <w:t xml:space="preserve"> y programación de pruebas ecuestres se puede consultar en la web municipal, a través del siguiente enlace: </w:t>
      </w:r>
      <w:hyperlink r:id="rId7" w:history="1">
        <w:r w:rsidRPr="00151083">
          <w:rPr>
            <w:rStyle w:val="Hipervnculo"/>
            <w:rFonts w:ascii="Arial Narrow" w:hAnsi="Arial Narrow"/>
            <w:sz w:val="26"/>
            <w:szCs w:val="26"/>
          </w:rPr>
          <w:t>www.jerez.es/feria</w:t>
        </w:r>
      </w:hyperlink>
      <w:r>
        <w:rPr>
          <w:rFonts w:ascii="Arial Narrow" w:hAnsi="Arial Narrow"/>
          <w:sz w:val="26"/>
          <w:szCs w:val="26"/>
        </w:rPr>
        <w:t xml:space="preserve">, y </w:t>
      </w:r>
      <w:r w:rsidR="00772922">
        <w:rPr>
          <w:rFonts w:ascii="Arial Narrow" w:hAnsi="Arial Narrow"/>
          <w:sz w:val="26"/>
          <w:szCs w:val="26"/>
        </w:rPr>
        <w:t xml:space="preserve">también </w:t>
      </w:r>
      <w:r>
        <w:rPr>
          <w:rFonts w:ascii="Arial Narrow" w:hAnsi="Arial Narrow"/>
          <w:sz w:val="26"/>
          <w:szCs w:val="26"/>
        </w:rPr>
        <w:t>desde la App Jerez Smart.</w:t>
      </w:r>
    </w:p>
    <w:p w:rsidR="00137F7F" w:rsidRDefault="00137F7F" w:rsidP="00137F7F">
      <w:pPr>
        <w:pStyle w:val="NormalWeb"/>
        <w:jc w:val="both"/>
        <w:rPr>
          <w:rFonts w:ascii="Arial Narrow" w:hAnsi="Arial Narrow"/>
          <w:sz w:val="26"/>
          <w:szCs w:val="26"/>
        </w:rPr>
      </w:pPr>
    </w:p>
    <w:p w:rsidR="006F23A9" w:rsidRPr="00137F7F" w:rsidRDefault="00137F7F" w:rsidP="00494007">
      <w:pPr>
        <w:pStyle w:val="NormalWeb"/>
        <w:jc w:val="both"/>
        <w:rPr>
          <w:rFonts w:ascii="Arial Narrow" w:hAnsi="Arial Narrow"/>
          <w:color w:val="000000"/>
          <w:sz w:val="26"/>
          <w:szCs w:val="26"/>
        </w:rPr>
      </w:pPr>
      <w:r>
        <w:rPr>
          <w:rFonts w:ascii="Arial Narrow" w:hAnsi="Arial Narrow"/>
          <w:sz w:val="26"/>
          <w:szCs w:val="26"/>
        </w:rPr>
        <w:t>(Se adjuntan fotografías)</w:t>
      </w:r>
      <w:r w:rsidRPr="00137F7F">
        <w:rPr>
          <w:rFonts w:ascii="Arial Narrow" w:hAnsi="Arial Narrow"/>
          <w:color w:val="242424"/>
          <w:sz w:val="26"/>
          <w:szCs w:val="26"/>
        </w:rPr>
        <w:t xml:space="preserve"> </w:t>
      </w:r>
    </w:p>
    <w:sectPr w:rsidR="006F23A9" w:rsidRPr="00137F7F">
      <w:headerReference w:type="default" r:id="rId8"/>
      <w:pgSz w:w="11906" w:h="16838"/>
      <w:pgMar w:top="1417" w:right="153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DCB" w:rsidRDefault="00121DCB">
      <w:r>
        <w:separator/>
      </w:r>
    </w:p>
  </w:endnote>
  <w:endnote w:type="continuationSeparator" w:id="0">
    <w:p w:rsidR="00121DCB" w:rsidRDefault="0012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de 128"/>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DCB" w:rsidRDefault="00121DCB">
      <w:r>
        <w:separator/>
      </w:r>
    </w:p>
  </w:footnote>
  <w:footnote w:type="continuationSeparator" w:id="0">
    <w:p w:rsidR="00121DCB" w:rsidRDefault="00121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A5" w:rsidRDefault="00B42D3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47D0C"/>
    <w:multiLevelType w:val="multilevel"/>
    <w:tmpl w:val="307ECAE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117E3955"/>
    <w:multiLevelType w:val="multilevel"/>
    <w:tmpl w:val="868C45D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26C51D05"/>
    <w:multiLevelType w:val="multilevel"/>
    <w:tmpl w:val="E690AA9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506E5179"/>
    <w:multiLevelType w:val="multilevel"/>
    <w:tmpl w:val="B6CA12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2AE06D8"/>
    <w:multiLevelType w:val="multilevel"/>
    <w:tmpl w:val="79D20B4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15:restartNumberingAfterBreak="0">
    <w:nsid w:val="682A5E37"/>
    <w:multiLevelType w:val="multilevel"/>
    <w:tmpl w:val="3F0645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D093D6F"/>
    <w:multiLevelType w:val="multilevel"/>
    <w:tmpl w:val="3A12265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A5"/>
    <w:rsid w:val="00121DCB"/>
    <w:rsid w:val="001268B9"/>
    <w:rsid w:val="00137F7F"/>
    <w:rsid w:val="001C7BF1"/>
    <w:rsid w:val="001F493C"/>
    <w:rsid w:val="004220BE"/>
    <w:rsid w:val="00452E60"/>
    <w:rsid w:val="00494007"/>
    <w:rsid w:val="00566598"/>
    <w:rsid w:val="00663A42"/>
    <w:rsid w:val="0068652C"/>
    <w:rsid w:val="006F23A9"/>
    <w:rsid w:val="007125A7"/>
    <w:rsid w:val="00772922"/>
    <w:rsid w:val="007D4BFF"/>
    <w:rsid w:val="00810955"/>
    <w:rsid w:val="00861550"/>
    <w:rsid w:val="0098452D"/>
    <w:rsid w:val="00AF52A5"/>
    <w:rsid w:val="00B42D30"/>
    <w:rsid w:val="00BC2FC8"/>
    <w:rsid w:val="00C4105C"/>
    <w:rsid w:val="00C5577F"/>
    <w:rsid w:val="00CD327A"/>
    <w:rsid w:val="00DA671B"/>
    <w:rsid w:val="00E5379F"/>
    <w:rsid w:val="00F825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A1F9F-9A9D-4C57-9361-9B9DE17B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uiPriority w:val="20"/>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Cs w:val="20"/>
      <w:lang w:eastAsia="es-ES"/>
    </w:rPr>
  </w:style>
  <w:style w:type="paragraph" w:customStyle="1" w:styleId="Tablanormal2">
    <w:name w:val="Tabla normal2"/>
    <w:qFormat/>
    <w:pPr>
      <w:suppressAutoHyphens/>
    </w:pPr>
    <w:rPr>
      <w:rFonts w:ascii="Liberation Serif" w:eastAsia="NSimSun" w:hAnsi="Liberation Serif" w:cs="Arial"/>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paragraph" w:customStyle="1" w:styleId="xydp2d067c83isselectedend">
    <w:name w:val="x_ydp2d067c83isselectedend"/>
    <w:basedOn w:val="Normal"/>
    <w:rsid w:val="00E5379F"/>
    <w:pPr>
      <w:suppressAutoHyphens w:val="0"/>
      <w:spacing w:before="100" w:beforeAutospacing="1" w:after="100" w:afterAutospacing="1"/>
    </w:pPr>
    <w:rPr>
      <w:rFonts w:ascii="Times New Roman" w:eastAsia="Times New Roman" w:hAnsi="Times New Roman" w:cs="Times New Roman"/>
      <w:lang w:eastAsia="es-ES"/>
    </w:rPr>
  </w:style>
  <w:style w:type="character" w:styleId="Hipervnculo">
    <w:name w:val="Hyperlink"/>
    <w:basedOn w:val="Fuentedeprrafopredeter"/>
    <w:uiPriority w:val="99"/>
    <w:unhideWhenUsed/>
    <w:rsid w:val="00137F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2887">
      <w:bodyDiv w:val="1"/>
      <w:marLeft w:val="0"/>
      <w:marRight w:val="0"/>
      <w:marTop w:val="0"/>
      <w:marBottom w:val="0"/>
      <w:divBdr>
        <w:top w:val="none" w:sz="0" w:space="0" w:color="auto"/>
        <w:left w:val="none" w:sz="0" w:space="0" w:color="auto"/>
        <w:bottom w:val="none" w:sz="0" w:space="0" w:color="auto"/>
        <w:right w:val="none" w:sz="0" w:space="0" w:color="auto"/>
      </w:divBdr>
    </w:div>
    <w:div w:id="732850712">
      <w:bodyDiv w:val="1"/>
      <w:marLeft w:val="0"/>
      <w:marRight w:val="0"/>
      <w:marTop w:val="0"/>
      <w:marBottom w:val="0"/>
      <w:divBdr>
        <w:top w:val="none" w:sz="0" w:space="0" w:color="auto"/>
        <w:left w:val="none" w:sz="0" w:space="0" w:color="auto"/>
        <w:bottom w:val="none" w:sz="0" w:space="0" w:color="auto"/>
        <w:right w:val="none" w:sz="0" w:space="0" w:color="auto"/>
      </w:divBdr>
    </w:div>
    <w:div w:id="1528180289">
      <w:bodyDiv w:val="1"/>
      <w:marLeft w:val="0"/>
      <w:marRight w:val="0"/>
      <w:marTop w:val="0"/>
      <w:marBottom w:val="0"/>
      <w:divBdr>
        <w:top w:val="none" w:sz="0" w:space="0" w:color="auto"/>
        <w:left w:val="none" w:sz="0" w:space="0" w:color="auto"/>
        <w:bottom w:val="none" w:sz="0" w:space="0" w:color="auto"/>
        <w:right w:val="none" w:sz="0" w:space="0" w:color="auto"/>
      </w:divBdr>
    </w:div>
    <w:div w:id="15983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erez.es/fe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6</cp:revision>
  <cp:lastPrinted>2026-04-07T11:16:00Z</cp:lastPrinted>
  <dcterms:created xsi:type="dcterms:W3CDTF">2026-05-08T10:50:00Z</dcterms:created>
  <dcterms:modified xsi:type="dcterms:W3CDTF">2026-05-09T08:33:00Z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